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 xml:space="preserve">Муниципальное  общеобразовательное учреждение «Основная общеобразовательная школа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879A1">
        <w:rPr>
          <w:rFonts w:ascii="Times New Roman" w:eastAsia="Times New Roman" w:hAnsi="Times New Roman" w:cs="Times New Roman"/>
          <w:lang w:eastAsia="ru-RU"/>
        </w:rPr>
        <w:t>совхоза «15 лет Октября» муниципального образования «Город Саратов</w:t>
      </w:r>
      <w:r w:rsidRPr="0000165D">
        <w:rPr>
          <w:rFonts w:ascii="Times New Roman" w:eastAsia="Times New Roman" w:hAnsi="Times New Roman" w:cs="Times New Roman"/>
          <w:lang w:eastAsia="ru-RU"/>
        </w:rPr>
        <w:t>»</w:t>
      </w:r>
      <w:r w:rsidRPr="0000165D">
        <w:rPr>
          <w:rFonts w:ascii="Times New Roman" w:eastAsia="Times New Roman" w:hAnsi="Times New Roman" w:cs="Times New Roman"/>
          <w:lang w:eastAsia="ru-RU"/>
        </w:rPr>
        <w:br/>
        <w:t>(М</w:t>
      </w:r>
      <w:r w:rsidR="002879A1">
        <w:rPr>
          <w:rFonts w:ascii="Times New Roman" w:eastAsia="Times New Roman" w:hAnsi="Times New Roman" w:cs="Times New Roman"/>
          <w:lang w:eastAsia="ru-RU"/>
        </w:rPr>
        <w:t>А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ОУ ООШ 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. совхоза «15 лет Октября»</w:t>
      </w:r>
      <w:r w:rsidR="002879A1">
        <w:rPr>
          <w:rFonts w:ascii="Times New Roman" w:eastAsia="Times New Roman" w:hAnsi="Times New Roman" w:cs="Times New Roman"/>
          <w:lang w:eastAsia="ru-RU"/>
        </w:rPr>
        <w:t xml:space="preserve"> МО «Город Саратов»</w:t>
      </w:r>
      <w:r w:rsidRPr="0000165D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0165D">
        <w:rPr>
          <w:rFonts w:ascii="Times New Roman" w:eastAsia="Times New Roman" w:hAnsi="Times New Roman" w:cs="Times New Roman"/>
          <w:b/>
          <w:lang w:eastAsia="ar-SA"/>
        </w:rPr>
        <w:t xml:space="preserve">Отчет о результатах </w:t>
      </w:r>
      <w:proofErr w:type="spellStart"/>
      <w:r w:rsidRPr="0000165D">
        <w:rPr>
          <w:rFonts w:ascii="Times New Roman" w:eastAsia="Times New Roman" w:hAnsi="Times New Roman" w:cs="Times New Roman"/>
          <w:b/>
          <w:lang w:eastAsia="ar-SA"/>
        </w:rPr>
        <w:t>самообследовании</w:t>
      </w:r>
      <w:proofErr w:type="spellEnd"/>
      <w:r w:rsidRPr="0000165D">
        <w:rPr>
          <w:rFonts w:ascii="Times New Roman" w:eastAsia="Times New Roman" w:hAnsi="Times New Roman" w:cs="Times New Roman"/>
          <w:b/>
          <w:lang w:eastAsia="ar-SA"/>
        </w:rPr>
        <w:br/>
      </w:r>
      <w:r w:rsidRPr="0000165D">
        <w:rPr>
          <w:rFonts w:ascii="Times New Roman" w:eastAsia="Times New Roman" w:hAnsi="Times New Roman" w:cs="Times New Roman"/>
          <w:b/>
          <w:lang w:eastAsia="ru-RU"/>
        </w:rPr>
        <w:t>муниципального автономного общеобразовательного учреждения</w:t>
      </w:r>
      <w:r w:rsidRPr="0000165D">
        <w:rPr>
          <w:rFonts w:ascii="Times New Roman" w:eastAsia="Times New Roman" w:hAnsi="Times New Roman" w:cs="Times New Roman"/>
          <w:b/>
          <w:lang w:eastAsia="ru-RU"/>
        </w:rPr>
        <w:br/>
        <w:t xml:space="preserve">«ООШ  </w:t>
      </w:r>
      <w:proofErr w:type="spellStart"/>
      <w:r w:rsidRPr="0000165D">
        <w:rPr>
          <w:rFonts w:ascii="Times New Roman" w:eastAsia="Times New Roman" w:hAnsi="Times New Roman" w:cs="Times New Roman"/>
          <w:b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2879A1">
        <w:rPr>
          <w:rFonts w:ascii="Times New Roman" w:eastAsia="Times New Roman" w:hAnsi="Times New Roman" w:cs="Times New Roman"/>
          <w:b/>
          <w:lang w:eastAsia="ru-RU"/>
        </w:rPr>
        <w:t xml:space="preserve">совхоза «15 лет Октября» </w:t>
      </w:r>
      <w:r w:rsidR="00B95591">
        <w:rPr>
          <w:rFonts w:ascii="Times New Roman" w:eastAsia="Times New Roman" w:hAnsi="Times New Roman" w:cs="Times New Roman"/>
          <w:b/>
          <w:lang w:eastAsia="ru-RU"/>
        </w:rPr>
        <w:t xml:space="preserve">МО «Город Саратов» </w:t>
      </w:r>
      <w:r w:rsidR="002879A1">
        <w:rPr>
          <w:rFonts w:ascii="Times New Roman" w:eastAsia="Times New Roman" w:hAnsi="Times New Roman" w:cs="Times New Roman"/>
          <w:b/>
          <w:lang w:eastAsia="ru-RU"/>
        </w:rPr>
        <w:t>за 2021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lang w:eastAsia="ru-RU"/>
        </w:rPr>
        <w:t>Аналитическая часть</w:t>
      </w: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00165D">
        <w:rPr>
          <w:rFonts w:ascii="Times New Roman" w:eastAsia="Times New Roman" w:hAnsi="Times New Roman" w:cs="Times New Roman"/>
          <w:b/>
          <w:bCs/>
          <w:lang w:eastAsia="ru-RU"/>
        </w:rPr>
        <w:t>.Общие сведения об образовательной организации</w:t>
      </w: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9" w:type="dxa"/>
        <w:jc w:val="center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177"/>
      </w:tblGrid>
      <w:tr w:rsidR="0000165D" w:rsidRPr="0000165D" w:rsidTr="002879A1">
        <w:trPr>
          <w:trHeight w:val="41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  автономное общеобразовательное учреждение</w:t>
            </w:r>
            <w:r w:rsidRPr="000016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«ООШ 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eastAsia="ru-RU"/>
              </w:rPr>
              <w:t>п.ц.у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879A1">
              <w:rPr>
                <w:rFonts w:ascii="Times New Roman" w:eastAsia="Times New Roman" w:hAnsi="Times New Roman" w:cs="Times New Roman"/>
                <w:b/>
                <w:lang w:eastAsia="ru-RU"/>
              </w:rPr>
              <w:t>совхоза «15 лет Октября» муниципального образования «Город Саратов»</w:t>
            </w:r>
          </w:p>
        </w:tc>
      </w:tr>
      <w:tr w:rsidR="0000165D" w:rsidRPr="0000165D" w:rsidTr="002879A1">
        <w:trPr>
          <w:trHeight w:val="41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Рянзина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Юрьевна</w:t>
            </w:r>
          </w:p>
        </w:tc>
      </w:tr>
      <w:tr w:rsidR="0000165D" w:rsidRPr="0000165D" w:rsidTr="002879A1">
        <w:trPr>
          <w:trHeight w:val="31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410521, Сарато</w:t>
            </w:r>
            <w:r w:rsidR="00B95591">
              <w:rPr>
                <w:rFonts w:ascii="Times New Roman" w:eastAsia="Times New Roman" w:hAnsi="Times New Roman" w:cs="Times New Roman"/>
                <w:lang w:eastAsia="ru-RU"/>
              </w:rPr>
              <w:t xml:space="preserve">вская область, муниципальное образование </w:t>
            </w:r>
            <w:r w:rsidR="00EA1780">
              <w:rPr>
                <w:rFonts w:ascii="Times New Roman" w:eastAsia="Times New Roman" w:hAnsi="Times New Roman" w:cs="Times New Roman"/>
                <w:lang w:eastAsia="ru-RU"/>
              </w:rPr>
              <w:t xml:space="preserve"> «Город Саратов»</w:t>
            </w: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, Посёлок Центр. Усадьба совхоза «15 лет Октября», </w:t>
            </w:r>
            <w:proofErr w:type="spellStart"/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, Центральная, д.15</w:t>
            </w:r>
          </w:p>
        </w:tc>
      </w:tr>
      <w:tr w:rsidR="0000165D" w:rsidRPr="0000165D" w:rsidTr="002879A1">
        <w:trPr>
          <w:trHeight w:val="31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Телефон, факс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8 (452) 97-97-97</w:t>
            </w:r>
          </w:p>
        </w:tc>
      </w:tr>
      <w:tr w:rsidR="0000165D" w:rsidRPr="0000165D" w:rsidTr="002879A1">
        <w:trPr>
          <w:trHeight w:val="2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00165D">
              <w:rPr>
                <w:rFonts w:ascii="Times New Roman" w:eastAsia="Times New Roman" w:hAnsi="Times New Roman" w:cs="Times New Roman"/>
                <w:lang w:val="en-US" w:eastAsia="ru-RU"/>
              </w:rPr>
              <w:t>letok@inbox.ru</w:t>
            </w:r>
          </w:p>
        </w:tc>
      </w:tr>
      <w:tr w:rsidR="0000165D" w:rsidRPr="0000165D" w:rsidTr="002879A1">
        <w:trPr>
          <w:trHeight w:val="2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Учредитель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EA1780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«МО «Город Саратов»</w:t>
            </w:r>
          </w:p>
        </w:tc>
      </w:tr>
      <w:tr w:rsidR="0000165D" w:rsidRPr="0000165D" w:rsidTr="002879A1">
        <w:trPr>
          <w:trHeight w:val="2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Дата создания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1979 год</w:t>
            </w:r>
          </w:p>
        </w:tc>
      </w:tr>
      <w:tr w:rsidR="0000165D" w:rsidRPr="0000165D" w:rsidTr="002879A1">
        <w:trPr>
          <w:trHeight w:val="2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От 24 января 2013 г. № 749, Серия 64Л01 № 0000370 </w:t>
            </w:r>
          </w:p>
        </w:tc>
      </w:tr>
      <w:tr w:rsidR="0000165D" w:rsidRPr="0000165D" w:rsidTr="002879A1">
        <w:trPr>
          <w:trHeight w:val="27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От 30 января 2012 года № 33 серия 64 ОП № 000740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срок действия: до 30 января 2024  года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МАОУ ООШ 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. совхоза «15 лет Октября» (далее – Школа) распол</w:t>
      </w:r>
      <w:r w:rsidR="00B95591">
        <w:rPr>
          <w:rFonts w:ascii="Times New Roman" w:eastAsia="Times New Roman" w:hAnsi="Times New Roman" w:cs="Times New Roman"/>
          <w:lang w:eastAsia="ru-RU"/>
        </w:rPr>
        <w:t>ожена в центре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посёлка Центральная усадьба совхоза 15</w:t>
      </w:r>
      <w:r w:rsidR="00EA1780">
        <w:rPr>
          <w:rFonts w:ascii="Times New Roman" w:eastAsia="Times New Roman" w:hAnsi="Times New Roman" w:cs="Times New Roman"/>
          <w:lang w:eastAsia="ru-RU"/>
        </w:rPr>
        <w:t xml:space="preserve"> лет Октября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1780">
        <w:rPr>
          <w:rFonts w:ascii="Times New Roman" w:eastAsia="Times New Roman" w:hAnsi="Times New Roman" w:cs="Times New Roman"/>
          <w:lang w:eastAsia="ru-RU"/>
        </w:rPr>
        <w:t>МО «Город Саратов</w:t>
      </w:r>
      <w:r w:rsidR="00EA1780" w:rsidRPr="000016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Саратовской области, в 53 км от г. Саратова. Население посёлка около 350 человек. Большинство семей обучающихся проживают в частных домах типовой застройки 60-90-ых годов. Протяжённость населённого пункта составляет не более 1 км.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        Основным видом деятельности Школы является реализация общеобразовательных программ   начального общего, основного общего образования. Среднее общее образование обучающиеся могут получать в М</w:t>
      </w:r>
      <w:r w:rsidR="00EA1780">
        <w:rPr>
          <w:rFonts w:ascii="Times New Roman" w:eastAsia="Times New Roman" w:hAnsi="Times New Roman" w:cs="Times New Roman"/>
          <w:lang w:eastAsia="ru-RU"/>
        </w:rPr>
        <w:t>А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ОУ СОШ с.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Рыбушка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(расстояние от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. совхоза 15 лет Октября - 7 км) и в средних учебных заведениях г. Саратова.</w:t>
      </w:r>
    </w:p>
    <w:p w:rsidR="0000165D" w:rsidRPr="0000165D" w:rsidRDefault="00EA1780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конец 2021 г. в школе обучался 51 обучающий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>ся.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Большая часть обучающихся из семей татарской и кумыкской национальностей и смешанных русских семей с переселенцами из Чеченской республики, приехавших в наш населённый пункт в 90-е годы во время Чеченской войны.</w:t>
      </w:r>
      <w:proofErr w:type="gramEnd"/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 xml:space="preserve">Образовательный процесс осуществляется в двух зданиях: основном двухэтажном здании школы (ул. Центральная, д.15, площадь – кв. м) и здании спортивного зала (ул. Школьная, д. 17, площадь –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).   </w:t>
      </w:r>
      <w:proofErr w:type="gramEnd"/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Школа зарегистрирована  как автономное учреждение.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Управление осуществляется на принципах единоначалия и самоуправления.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bCs/>
          <w:lang w:eastAsia="ru-RU"/>
        </w:rPr>
        <w:t>Органы управления, действующие в Школе:</w:t>
      </w:r>
    </w:p>
    <w:tbl>
      <w:tblPr>
        <w:tblW w:w="5100" w:type="pct"/>
        <w:jc w:val="center"/>
        <w:tblInd w:w="-1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7848"/>
      </w:tblGrid>
      <w:tr w:rsidR="0000165D" w:rsidRPr="0000165D" w:rsidTr="002879A1">
        <w:trPr>
          <w:jc w:val="center"/>
        </w:trPr>
        <w:tc>
          <w:tcPr>
            <w:tcW w:w="148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</w:t>
            </w:r>
          </w:p>
        </w:tc>
        <w:tc>
          <w:tcPr>
            <w:tcW w:w="351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</w:tr>
      <w:tr w:rsidR="0000165D" w:rsidRPr="0000165D" w:rsidTr="002879A1">
        <w:trPr>
          <w:jc w:val="center"/>
        </w:trPr>
        <w:tc>
          <w:tcPr>
            <w:tcW w:w="148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351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0165D" w:rsidRPr="0000165D" w:rsidTr="002879A1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Наблюдательный   совет 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Рассматривает вопросы: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развития образовательной организации;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финансово-хозяйственной деятельности;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материально-технического обеспечения</w:t>
            </w:r>
          </w:p>
        </w:tc>
      </w:tr>
      <w:tr w:rsidR="0000165D" w:rsidRPr="0000165D" w:rsidTr="002879A1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развития образовательных услуг;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регламентации образовательных отношений;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разработки образовательных программ;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00165D" w:rsidRPr="0000165D" w:rsidTr="002879A1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Общее собрание работников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B95591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Режим работы с 2021-2022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учебного года: </w:t>
      </w:r>
    </w:p>
    <w:p w:rsidR="0000165D" w:rsidRPr="0000165D" w:rsidRDefault="00B95591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1-6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классов – п</w:t>
      </w:r>
      <w:r>
        <w:rPr>
          <w:rFonts w:ascii="Times New Roman" w:eastAsia="Times New Roman" w:hAnsi="Times New Roman" w:cs="Times New Roman"/>
          <w:lang w:eastAsia="ru-RU"/>
        </w:rPr>
        <w:t>ятидневная рабочая неделя, для 7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>-9 классов – шестидневная рабочая неделя.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Школой руководит директор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Рянзина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Н.Ю., имеет звание «Почётный работник образования и науки».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Учебный процесс реализуют 11 педагогов: 2 учителя в начальных классах (1,4 классы - класс-комплект, 2 и 3 классы – раздельно). 9 учителей ведут обучение в 5-9 классах, из них 3 совмещают преподавание в начальных классах (английский язык, музыка, физическая культура, технология), 3 учителя преподают по 2-3 предмета (химия, биология и  география; физическая культура и ОБЖ;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английский язык и музыка</w:t>
      </w:r>
      <w:r w:rsidR="00AE3F08">
        <w:rPr>
          <w:rFonts w:ascii="Times New Roman" w:eastAsia="Times New Roman" w:hAnsi="Times New Roman" w:cs="Times New Roman"/>
          <w:lang w:eastAsia="ru-RU"/>
        </w:rPr>
        <w:t>, физика и информатика</w:t>
      </w:r>
      <w:r w:rsidRPr="0000165D">
        <w:rPr>
          <w:rFonts w:ascii="Times New Roman" w:eastAsia="Times New Roman" w:hAnsi="Times New Roman" w:cs="Times New Roman"/>
          <w:lang w:eastAsia="ru-RU"/>
        </w:rPr>
        <w:t>), учитель истории и обществознания совмещает работу завуча по учебно-восп</w:t>
      </w:r>
      <w:r w:rsidR="00AE3F08">
        <w:rPr>
          <w:rFonts w:ascii="Times New Roman" w:eastAsia="Times New Roman" w:hAnsi="Times New Roman" w:cs="Times New Roman"/>
          <w:lang w:eastAsia="ru-RU"/>
        </w:rPr>
        <w:t>итательной работе на 0,3 ставки</w:t>
      </w:r>
      <w:r w:rsidRPr="0000165D">
        <w:rPr>
          <w:rFonts w:ascii="Times New Roman" w:eastAsia="Times New Roman" w:hAnsi="Times New Roman" w:cs="Times New Roman"/>
          <w:lang w:eastAsia="ru-RU"/>
        </w:rPr>
        <w:t>,</w:t>
      </w:r>
      <w:r w:rsidR="00AE3F08">
        <w:rPr>
          <w:rFonts w:ascii="Times New Roman" w:eastAsia="Times New Roman" w:hAnsi="Times New Roman" w:cs="Times New Roman"/>
          <w:lang w:eastAsia="ru-RU"/>
        </w:rPr>
        <w:t xml:space="preserve"> учитель английского языка и музыки  совмещает работу завуча по воспитательной работе на 0,2 ставки,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директор по совместительству занимает должность учителя русского языка и </w:t>
      </w:r>
      <w:r w:rsidR="00AE3F08">
        <w:rPr>
          <w:rFonts w:ascii="Times New Roman" w:eastAsia="Times New Roman" w:hAnsi="Times New Roman" w:cs="Times New Roman"/>
          <w:lang w:eastAsia="ru-RU"/>
        </w:rPr>
        <w:t>литературы.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B3185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Статистика показателей за 2019–2021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3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607"/>
        <w:gridCol w:w="1526"/>
        <w:gridCol w:w="1516"/>
        <w:gridCol w:w="1516"/>
      </w:tblGrid>
      <w:tr w:rsidR="00C01C8D" w:rsidRPr="0000165D" w:rsidTr="00C01C8D">
        <w:tc>
          <w:tcPr>
            <w:tcW w:w="486" w:type="pc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Параметры статистики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учебный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учебный год</w:t>
            </w:r>
          </w:p>
        </w:tc>
      </w:tr>
      <w:tr w:rsidR="00C01C8D" w:rsidRPr="0000165D" w:rsidTr="00C01C8D">
        <w:tc>
          <w:tcPr>
            <w:tcW w:w="486" w:type="pct"/>
            <w:vMerge w:val="restar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Количество детей, обучавшихся на конец календарного года:</w:t>
            </w:r>
          </w:p>
        </w:tc>
        <w:tc>
          <w:tcPr>
            <w:tcW w:w="961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55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5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01C8D" w:rsidRPr="0000165D" w:rsidTr="00C01C8D">
        <w:tc>
          <w:tcPr>
            <w:tcW w:w="486" w:type="pct"/>
            <w:vMerge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– начальная школа</w:t>
            </w:r>
          </w:p>
        </w:tc>
        <w:tc>
          <w:tcPr>
            <w:tcW w:w="961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1C8D" w:rsidRPr="0000165D" w:rsidTr="00C01C8D"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– основная школа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C01C8D" w:rsidRPr="0000165D" w:rsidTr="00C01C8D">
        <w:tc>
          <w:tcPr>
            <w:tcW w:w="48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1C8D" w:rsidRPr="0000165D" w:rsidTr="00C01C8D">
        <w:tc>
          <w:tcPr>
            <w:tcW w:w="4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– начальная школа</w:t>
            </w:r>
          </w:p>
        </w:tc>
        <w:tc>
          <w:tcPr>
            <w:tcW w:w="961" w:type="pct"/>
            <w:tcBorders>
              <w:top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1C8D" w:rsidRPr="0000165D" w:rsidTr="00C01C8D">
        <w:tc>
          <w:tcPr>
            <w:tcW w:w="486" w:type="pct"/>
            <w:vMerge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– основная школа</w:t>
            </w:r>
          </w:p>
        </w:tc>
        <w:tc>
          <w:tcPr>
            <w:tcW w:w="961" w:type="pct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01C8D" w:rsidRPr="0000165D" w:rsidTr="00C01C8D">
        <w:tc>
          <w:tcPr>
            <w:tcW w:w="486" w:type="pct"/>
            <w:vMerge w:val="restar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Не получили аттестата:</w:t>
            </w:r>
          </w:p>
        </w:tc>
        <w:tc>
          <w:tcPr>
            <w:tcW w:w="961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1C8D" w:rsidRPr="0000165D" w:rsidTr="00C01C8D">
        <w:tc>
          <w:tcPr>
            <w:tcW w:w="486" w:type="pct"/>
            <w:vMerge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– об основном общем образовании</w:t>
            </w:r>
          </w:p>
        </w:tc>
        <w:tc>
          <w:tcPr>
            <w:tcW w:w="961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5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1C8D" w:rsidRPr="0000165D" w:rsidTr="00C01C8D">
        <w:tc>
          <w:tcPr>
            <w:tcW w:w="486" w:type="pct"/>
            <w:vMerge w:val="restart"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Окончили школу с аттестатом:</w:t>
            </w:r>
          </w:p>
        </w:tc>
        <w:tc>
          <w:tcPr>
            <w:tcW w:w="961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bottom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1C8D" w:rsidRPr="0000165D" w:rsidTr="00C01C8D">
        <w:tc>
          <w:tcPr>
            <w:tcW w:w="486" w:type="pct"/>
            <w:vMerge/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– в основной школе </w:t>
            </w:r>
          </w:p>
        </w:tc>
        <w:tc>
          <w:tcPr>
            <w:tcW w:w="961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5" w:type="pct"/>
            <w:tcBorders>
              <w:top w:val="nil"/>
            </w:tcBorders>
            <w:shd w:val="clear" w:color="auto" w:fill="auto"/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5" w:type="pct"/>
            <w:tcBorders>
              <w:top w:val="nil"/>
            </w:tcBorders>
          </w:tcPr>
          <w:p w:rsidR="00C01C8D" w:rsidRPr="0000165D" w:rsidRDefault="00C01C8D" w:rsidP="00001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За 3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учебных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184951">
        <w:rPr>
          <w:rFonts w:ascii="Times New Roman" w:eastAsia="Times New Roman" w:hAnsi="Times New Roman" w:cs="Times New Roman"/>
          <w:lang w:eastAsia="ru-RU"/>
        </w:rPr>
        <w:t xml:space="preserve">есть 1 обучающийся, оставленный в 2021 году на повторное обучение. Все выпускники 2019 и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2020 годов окончили школу с аттестатами об основном общем образовании. 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Для осуществления учебно-методической работы в Школе действует три</w:t>
      </w:r>
      <w:r w:rsidRPr="0000165D">
        <w:rPr>
          <w:rFonts w:ascii="Times New Roman" w:eastAsia="Times New Roman" w:hAnsi="Times New Roman" w:cs="Times New Roman"/>
          <w:bCs/>
          <w:lang w:eastAsia="ru-RU"/>
        </w:rPr>
        <w:t xml:space="preserve"> предметных методических объединения: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ШМО учителей гуманитарного цикла;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− ШМО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естественно-научных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и математических дисциплин;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ШМО педагогов начального образования.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lastRenderedPageBreak/>
        <w:t>В 2020 году было создано ШМО классных руководителей.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00165D">
        <w:rPr>
          <w:rFonts w:ascii="Times New Roman" w:eastAsia="Times New Roman" w:hAnsi="Times New Roman" w:cs="Times New Roman"/>
          <w:b/>
          <w:bCs/>
          <w:lang w:eastAsia="ru-RU"/>
        </w:rPr>
        <w:t>.Оценка образовательной деятельности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Учебный план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Профильного и углубленного обучения в Школе нет.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00165D">
        <w:rPr>
          <w:rFonts w:ascii="Times New Roman" w:eastAsia="Times New Roman" w:hAnsi="Times New Roman" w:cs="Times New Roman"/>
          <w:b/>
          <w:bCs/>
          <w:lang w:eastAsia="ru-RU"/>
        </w:rPr>
        <w:t>.Краткий анализ динамики результатов успеваемости и качества знаний</w:t>
      </w:r>
    </w:p>
    <w:p w:rsidR="0000165D" w:rsidRPr="0000165D" w:rsidRDefault="00184951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2019-2021</w:t>
      </w:r>
      <w:r w:rsidR="0000165D" w:rsidRPr="0000165D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>Результаты освоения обучающимися программ начального общего образования                               по показателю «успеваемость» в 2018-2019 учебном году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891"/>
        <w:gridCol w:w="759"/>
        <w:gridCol w:w="814"/>
        <w:gridCol w:w="35"/>
        <w:gridCol w:w="618"/>
        <w:gridCol w:w="727"/>
        <w:gridCol w:w="736"/>
        <w:gridCol w:w="890"/>
        <w:gridCol w:w="1061"/>
        <w:gridCol w:w="448"/>
        <w:gridCol w:w="1061"/>
        <w:gridCol w:w="600"/>
        <w:gridCol w:w="1061"/>
        <w:gridCol w:w="512"/>
        <w:gridCol w:w="20"/>
      </w:tblGrid>
      <w:tr w:rsidR="0000165D" w:rsidRPr="0000165D" w:rsidTr="002879A1">
        <w:trPr>
          <w:gridAfter w:val="1"/>
          <w:wAfter w:w="9" w:type="pct"/>
          <w:cantSplit/>
          <w:trHeight w:val="24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7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успевают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Переведены условно</w:t>
            </w:r>
          </w:p>
        </w:tc>
      </w:tr>
      <w:tr w:rsidR="0000165D" w:rsidRPr="0000165D" w:rsidTr="002879A1">
        <w:trPr>
          <w:gridAfter w:val="1"/>
          <w:wAfter w:w="9" w:type="pct"/>
          <w:cantSplit/>
          <w:trHeight w:val="13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65D" w:rsidRPr="0000165D" w:rsidTr="002879A1">
        <w:trPr>
          <w:cantSplit/>
          <w:trHeight w:val="215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«5»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0165D" w:rsidRPr="0000165D" w:rsidTr="002879A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14,29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>Результаты освоения обучающимися программ основного общего образования                                   по показателю «успеваемость» в 2018-2019 учебном году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866"/>
        <w:gridCol w:w="659"/>
        <w:gridCol w:w="712"/>
        <w:gridCol w:w="1242"/>
        <w:gridCol w:w="646"/>
        <w:gridCol w:w="980"/>
        <w:gridCol w:w="864"/>
        <w:gridCol w:w="749"/>
        <w:gridCol w:w="457"/>
        <w:gridCol w:w="749"/>
        <w:gridCol w:w="457"/>
        <w:gridCol w:w="842"/>
        <w:gridCol w:w="723"/>
      </w:tblGrid>
      <w:tr w:rsidR="0000165D" w:rsidRPr="0000165D" w:rsidTr="002879A1">
        <w:trPr>
          <w:cantSplit/>
          <w:trHeight w:val="22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Всего </w:t>
            </w:r>
            <w:r w:rsidRPr="0000165D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Из них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успевают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Переведены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условно</w:t>
            </w:r>
          </w:p>
        </w:tc>
      </w:tr>
      <w:tr w:rsidR="0000165D" w:rsidRPr="0000165D" w:rsidTr="002879A1">
        <w:trPr>
          <w:cantSplit/>
          <w:trHeight w:val="22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65D" w:rsidRPr="0000165D" w:rsidTr="002879A1">
        <w:trPr>
          <w:cantSplit/>
          <w:trHeight w:val="874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«5»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42,85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28,57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33,33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33,33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7,69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0165D" w:rsidRPr="0000165D" w:rsidRDefault="0000165D" w:rsidP="0000165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>Результаты освоения обучающимися программ начального общего образования                               по показателю «успеваемость» в 2019-2020 учебном году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91"/>
        <w:gridCol w:w="758"/>
        <w:gridCol w:w="650"/>
        <w:gridCol w:w="815"/>
        <w:gridCol w:w="811"/>
        <w:gridCol w:w="655"/>
        <w:gridCol w:w="890"/>
        <w:gridCol w:w="1061"/>
        <w:gridCol w:w="448"/>
        <w:gridCol w:w="1061"/>
        <w:gridCol w:w="600"/>
        <w:gridCol w:w="1061"/>
        <w:gridCol w:w="512"/>
        <w:gridCol w:w="18"/>
      </w:tblGrid>
      <w:tr w:rsidR="0000165D" w:rsidRPr="0000165D" w:rsidTr="002879A1">
        <w:trPr>
          <w:gridAfter w:val="1"/>
          <w:wAfter w:w="8" w:type="pct"/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</w:t>
            </w:r>
            <w:r w:rsidRPr="0000165D">
              <w:rPr>
                <w:rFonts w:ascii="Times New Roman" w:eastAsia="Calibri" w:hAnsi="Times New Roman" w:cs="Times New Roman"/>
              </w:rPr>
              <w:lastRenderedPageBreak/>
              <w:t>сы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lastRenderedPageBreak/>
              <w:t>обуч-ся</w:t>
            </w:r>
            <w:proofErr w:type="spellEnd"/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lastRenderedPageBreak/>
              <w:t xml:space="preserve">Из них </w:t>
            </w:r>
            <w:r w:rsidRPr="0000165D">
              <w:rPr>
                <w:rFonts w:ascii="Times New Roman" w:eastAsia="Calibri" w:hAnsi="Times New Roman" w:cs="Times New Roman"/>
              </w:rPr>
              <w:lastRenderedPageBreak/>
              <w:t>успевают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lastRenderedPageBreak/>
              <w:t>Окончили год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Переведены </w:t>
            </w:r>
            <w:r w:rsidRPr="0000165D">
              <w:rPr>
                <w:rFonts w:ascii="Times New Roman" w:eastAsia="Calibri" w:hAnsi="Times New Roman" w:cs="Times New Roman"/>
              </w:rPr>
              <w:lastRenderedPageBreak/>
              <w:t>условно</w:t>
            </w:r>
          </w:p>
        </w:tc>
      </w:tr>
      <w:tr w:rsidR="0000165D" w:rsidRPr="0000165D" w:rsidTr="002879A1">
        <w:trPr>
          <w:gridAfter w:val="1"/>
          <w:wAfter w:w="8" w:type="pct"/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65D" w:rsidRPr="0000165D" w:rsidTr="002879A1">
        <w:trPr>
          <w:cantSplit/>
          <w:trHeight w:val="215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отм</w:t>
            </w:r>
            <w:proofErr w:type="spellEnd"/>
            <w:r w:rsidRPr="0000165D">
              <w:rPr>
                <w:rFonts w:ascii="Times New Roman" w:eastAsia="Calibri" w:hAnsi="Times New Roman" w:cs="Times New Roman"/>
              </w:rPr>
              <w:t>. «5»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0165D" w:rsidRPr="0000165D" w:rsidTr="002879A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65,83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5,88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>Результаты освоения обучающимися программ основного общего образования                                   по показателю «успеваемость» в 2019-2020 учебном году</w:t>
      </w:r>
    </w:p>
    <w:p w:rsidR="0000165D" w:rsidRPr="0000165D" w:rsidRDefault="0000165D" w:rsidP="000016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866"/>
        <w:gridCol w:w="659"/>
        <w:gridCol w:w="712"/>
        <w:gridCol w:w="914"/>
        <w:gridCol w:w="974"/>
        <w:gridCol w:w="980"/>
        <w:gridCol w:w="864"/>
        <w:gridCol w:w="749"/>
        <w:gridCol w:w="457"/>
        <w:gridCol w:w="749"/>
        <w:gridCol w:w="457"/>
        <w:gridCol w:w="842"/>
        <w:gridCol w:w="723"/>
      </w:tblGrid>
      <w:tr w:rsidR="0000165D" w:rsidRPr="0000165D" w:rsidTr="002879A1">
        <w:trPr>
          <w:cantSplit/>
          <w:trHeight w:val="22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Всего </w:t>
            </w:r>
            <w:r w:rsidRPr="0000165D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Из них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успевают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Переведены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условно</w:t>
            </w:r>
          </w:p>
        </w:tc>
      </w:tr>
      <w:tr w:rsidR="0000165D" w:rsidRPr="0000165D" w:rsidTr="002879A1">
        <w:trPr>
          <w:cantSplit/>
          <w:trHeight w:val="22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65D" w:rsidRPr="0000165D" w:rsidTr="002879A1">
        <w:trPr>
          <w:cantSplit/>
          <w:trHeight w:val="874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«5»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28,58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14,29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28,57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0165D" w:rsidRPr="0000165D" w:rsidTr="002879A1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4951" w:rsidRPr="0000165D" w:rsidRDefault="00184951" w:rsidP="001849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 xml:space="preserve">Результаты освоения обучающимися программ начального общего образования                               по </w:t>
      </w:r>
      <w:r>
        <w:rPr>
          <w:rFonts w:ascii="Times New Roman" w:eastAsia="Calibri" w:hAnsi="Times New Roman" w:cs="Times New Roman"/>
          <w:b/>
          <w:i/>
        </w:rPr>
        <w:t>показателю «успеваемость» в 2020-2021</w:t>
      </w:r>
      <w:r w:rsidRPr="0000165D">
        <w:rPr>
          <w:rFonts w:ascii="Times New Roman" w:eastAsia="Calibri" w:hAnsi="Times New Roman" w:cs="Times New Roman"/>
          <w:b/>
          <w:i/>
        </w:rPr>
        <w:t xml:space="preserve"> учебном году</w:t>
      </w:r>
    </w:p>
    <w:p w:rsidR="00184951" w:rsidRDefault="00184951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91"/>
        <w:gridCol w:w="758"/>
        <w:gridCol w:w="650"/>
        <w:gridCol w:w="815"/>
        <w:gridCol w:w="811"/>
        <w:gridCol w:w="655"/>
        <w:gridCol w:w="890"/>
        <w:gridCol w:w="1061"/>
        <w:gridCol w:w="448"/>
        <w:gridCol w:w="1061"/>
        <w:gridCol w:w="600"/>
        <w:gridCol w:w="1061"/>
        <w:gridCol w:w="512"/>
        <w:gridCol w:w="18"/>
      </w:tblGrid>
      <w:tr w:rsidR="00184951" w:rsidRPr="0000165D" w:rsidTr="00026553">
        <w:trPr>
          <w:gridAfter w:val="1"/>
          <w:wAfter w:w="8" w:type="pct"/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успевают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Переведены условно</w:t>
            </w:r>
          </w:p>
        </w:tc>
      </w:tr>
      <w:tr w:rsidR="00184951" w:rsidRPr="0000165D" w:rsidTr="00026553">
        <w:trPr>
          <w:gridAfter w:val="1"/>
          <w:wAfter w:w="8" w:type="pct"/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951" w:rsidRPr="0000165D" w:rsidTr="00026553">
        <w:trPr>
          <w:cantSplit/>
          <w:trHeight w:val="215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отм</w:t>
            </w:r>
            <w:proofErr w:type="spellEnd"/>
            <w:r w:rsidRPr="0000165D">
              <w:rPr>
                <w:rFonts w:ascii="Times New Roman" w:eastAsia="Calibri" w:hAnsi="Times New Roman" w:cs="Times New Roman"/>
              </w:rPr>
              <w:t>. «5»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84951" w:rsidRPr="0000165D" w:rsidTr="0002655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184951" w:rsidRDefault="00184951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4951" w:rsidRPr="0000165D" w:rsidRDefault="00184951" w:rsidP="001849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0165D">
        <w:rPr>
          <w:rFonts w:ascii="Times New Roman" w:eastAsia="Calibri" w:hAnsi="Times New Roman" w:cs="Times New Roman"/>
          <w:b/>
          <w:i/>
        </w:rPr>
        <w:t xml:space="preserve">Результаты освоения обучающимися программ основного общего образования                                   по </w:t>
      </w:r>
      <w:r>
        <w:rPr>
          <w:rFonts w:ascii="Times New Roman" w:eastAsia="Calibri" w:hAnsi="Times New Roman" w:cs="Times New Roman"/>
          <w:b/>
          <w:i/>
        </w:rPr>
        <w:t>показателю «успеваемость» в 2020-2021</w:t>
      </w:r>
      <w:r w:rsidRPr="0000165D">
        <w:rPr>
          <w:rFonts w:ascii="Times New Roman" w:eastAsia="Calibri" w:hAnsi="Times New Roman" w:cs="Times New Roman"/>
          <w:b/>
          <w:i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866"/>
        <w:gridCol w:w="659"/>
        <w:gridCol w:w="712"/>
        <w:gridCol w:w="914"/>
        <w:gridCol w:w="974"/>
        <w:gridCol w:w="980"/>
        <w:gridCol w:w="864"/>
        <w:gridCol w:w="749"/>
        <w:gridCol w:w="457"/>
        <w:gridCol w:w="749"/>
        <w:gridCol w:w="457"/>
        <w:gridCol w:w="842"/>
        <w:gridCol w:w="723"/>
      </w:tblGrid>
      <w:tr w:rsidR="00184951" w:rsidRPr="0000165D" w:rsidTr="00026553">
        <w:trPr>
          <w:cantSplit/>
          <w:trHeight w:val="22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Всего </w:t>
            </w:r>
            <w:r w:rsidRPr="0000165D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00165D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Из них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успевают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00165D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 xml:space="preserve">Переведены </w:t>
            </w:r>
            <w:r w:rsidRPr="0000165D">
              <w:rPr>
                <w:rFonts w:ascii="Times New Roman" w:eastAsia="Calibri" w:hAnsi="Times New Roman" w:cs="Times New Roman"/>
              </w:rPr>
              <w:br/>
              <w:t>условно</w:t>
            </w:r>
          </w:p>
        </w:tc>
      </w:tr>
      <w:tr w:rsidR="00184951" w:rsidRPr="0000165D" w:rsidTr="00026553">
        <w:trPr>
          <w:cantSplit/>
          <w:trHeight w:val="22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951" w:rsidRPr="0000165D" w:rsidTr="00026553">
        <w:trPr>
          <w:cantSplit/>
          <w:trHeight w:val="874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С отметками «5»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84951" w:rsidRPr="0000165D" w:rsidTr="00026553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22,58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33554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51" w:rsidRPr="0000165D" w:rsidRDefault="00184951" w:rsidP="0002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184951" w:rsidRPr="0000165D" w:rsidRDefault="00184951" w:rsidP="001849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4951" w:rsidRDefault="00184951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4951" w:rsidRDefault="00184951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65D">
        <w:rPr>
          <w:rFonts w:ascii="Times New Roman" w:eastAsia="Calibri" w:hAnsi="Times New Roman" w:cs="Times New Roman"/>
        </w:rPr>
        <w:t>Та</w:t>
      </w:r>
      <w:r w:rsidR="00CE7855">
        <w:rPr>
          <w:rFonts w:ascii="Times New Roman" w:eastAsia="Calibri" w:hAnsi="Times New Roman" w:cs="Times New Roman"/>
        </w:rPr>
        <w:t>ким образом, можно увидеть, что</w:t>
      </w:r>
      <w:r w:rsidR="00133554">
        <w:rPr>
          <w:rFonts w:ascii="Times New Roman" w:eastAsia="Calibri" w:hAnsi="Times New Roman" w:cs="Times New Roman"/>
        </w:rPr>
        <w:t xml:space="preserve"> </w:t>
      </w:r>
      <w:proofErr w:type="gramStart"/>
      <w:r w:rsidR="00133554">
        <w:rPr>
          <w:rFonts w:ascii="Times New Roman" w:eastAsia="Calibri" w:hAnsi="Times New Roman" w:cs="Times New Roman"/>
        </w:rPr>
        <w:t>неуспевающих</w:t>
      </w:r>
      <w:proofErr w:type="gramEnd"/>
      <w:r w:rsidR="00133554">
        <w:rPr>
          <w:rFonts w:ascii="Times New Roman" w:eastAsia="Calibri" w:hAnsi="Times New Roman" w:cs="Times New Roman"/>
        </w:rPr>
        <w:t xml:space="preserve"> за 2019 и </w:t>
      </w:r>
      <w:r w:rsidRPr="0000165D">
        <w:rPr>
          <w:rFonts w:ascii="Times New Roman" w:eastAsia="Calibri" w:hAnsi="Times New Roman" w:cs="Times New Roman"/>
        </w:rPr>
        <w:t>2020 годы в школе не было.</w:t>
      </w:r>
      <w:r w:rsidR="00133554">
        <w:rPr>
          <w:rFonts w:ascii="Times New Roman" w:eastAsia="Calibri" w:hAnsi="Times New Roman" w:cs="Times New Roman"/>
        </w:rPr>
        <w:t xml:space="preserve"> В 2021 году </w:t>
      </w:r>
      <w:r w:rsidR="00CE7855">
        <w:rPr>
          <w:rFonts w:ascii="Times New Roman" w:eastAsia="Calibri" w:hAnsi="Times New Roman" w:cs="Times New Roman"/>
        </w:rPr>
        <w:t xml:space="preserve">был </w:t>
      </w:r>
      <w:r w:rsidR="00133554">
        <w:rPr>
          <w:rFonts w:ascii="Times New Roman" w:eastAsia="Calibri" w:hAnsi="Times New Roman" w:cs="Times New Roman"/>
        </w:rPr>
        <w:t>1 неуспевающий, который остался на повторное обучение в 9 классе.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0165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2FD75A8" wp14:editId="70977FC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00165D">
        <w:rPr>
          <w:rFonts w:ascii="Times New Roman" w:eastAsia="Times New Roman" w:hAnsi="Times New Roman" w:cs="Times New Roman"/>
          <w:lang w:bidi="en-US"/>
        </w:rPr>
        <w:t>Качество успевае</w:t>
      </w:r>
      <w:r w:rsidR="00CE7855">
        <w:rPr>
          <w:rFonts w:ascii="Times New Roman" w:eastAsia="Times New Roman" w:hAnsi="Times New Roman" w:cs="Times New Roman"/>
          <w:lang w:bidi="en-US"/>
        </w:rPr>
        <w:t xml:space="preserve">мости в среднем по школе снизилось с 45,6% в 2019 г. до 42,58% в 2021 </w:t>
      </w:r>
      <w:r w:rsidRPr="0000165D">
        <w:rPr>
          <w:rFonts w:ascii="Times New Roman" w:eastAsia="Times New Roman" w:hAnsi="Times New Roman" w:cs="Times New Roman"/>
          <w:lang w:bidi="en-US"/>
        </w:rPr>
        <w:t>г.</w:t>
      </w:r>
    </w:p>
    <w:p w:rsidR="0000165D" w:rsidRPr="0000165D" w:rsidRDefault="00CE7855" w:rsidP="0000165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За 2 года понижение</w:t>
      </w:r>
      <w:r w:rsidR="0000165D" w:rsidRPr="0000165D">
        <w:rPr>
          <w:rFonts w:ascii="Times New Roman" w:eastAsia="Times New Roman" w:hAnsi="Times New Roman" w:cs="Times New Roman"/>
          <w:lang w:bidi="en-US"/>
        </w:rPr>
        <w:t xml:space="preserve"> ка</w:t>
      </w:r>
      <w:r>
        <w:rPr>
          <w:rFonts w:ascii="Times New Roman" w:eastAsia="Times New Roman" w:hAnsi="Times New Roman" w:cs="Times New Roman"/>
          <w:lang w:bidi="en-US"/>
        </w:rPr>
        <w:t>чества успеваемости составило 3,02</w:t>
      </w:r>
      <w:r w:rsidR="0000165D" w:rsidRPr="0000165D">
        <w:rPr>
          <w:rFonts w:ascii="Times New Roman" w:eastAsia="Times New Roman" w:hAnsi="Times New Roman" w:cs="Times New Roman"/>
          <w:lang w:bidi="en-US"/>
        </w:rPr>
        <w:t>%.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en-US"/>
        </w:rPr>
      </w:pPr>
    </w:p>
    <w:p w:rsidR="0000165D" w:rsidRPr="0000165D" w:rsidRDefault="0000165D" w:rsidP="002B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0165D">
        <w:rPr>
          <w:rFonts w:ascii="Times New Roman" w:eastAsia="Times New Roman" w:hAnsi="Times New Roman" w:cs="Times New Roman"/>
          <w:b/>
          <w:lang w:val="en-US" w:bidi="en-US"/>
        </w:rPr>
        <w:t>IV</w:t>
      </w:r>
      <w:r w:rsidRPr="0000165D">
        <w:rPr>
          <w:rFonts w:ascii="Times New Roman" w:eastAsia="Times New Roman" w:hAnsi="Times New Roman" w:cs="Times New Roman"/>
          <w:b/>
          <w:lang w:bidi="en-US"/>
        </w:rPr>
        <w:t>.Результаты государственной (итоговой) аттестации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proofErr w:type="gramStart"/>
      <w:r w:rsidRPr="0000165D">
        <w:rPr>
          <w:rFonts w:ascii="Times New Roman" w:eastAsia="Times New Roman" w:hAnsi="Times New Roman" w:cs="Times New Roman"/>
          <w:b/>
          <w:lang w:bidi="en-US"/>
        </w:rPr>
        <w:t>обучающихся</w:t>
      </w:r>
      <w:proofErr w:type="gramEnd"/>
      <w:r w:rsidRPr="0000165D">
        <w:rPr>
          <w:rFonts w:ascii="Times New Roman" w:eastAsia="Times New Roman" w:hAnsi="Times New Roman" w:cs="Times New Roman"/>
          <w:b/>
          <w:lang w:bidi="en-US"/>
        </w:rPr>
        <w:t xml:space="preserve"> 9 класса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0165D">
        <w:rPr>
          <w:rFonts w:ascii="Times New Roman" w:eastAsia="Times New Roman" w:hAnsi="Times New Roman" w:cs="Times New Roman"/>
          <w:b/>
          <w:lang w:bidi="en-US"/>
        </w:rPr>
        <w:t xml:space="preserve">МАОУ ООШ </w:t>
      </w:r>
      <w:proofErr w:type="spellStart"/>
      <w:r w:rsidRPr="0000165D">
        <w:rPr>
          <w:rFonts w:ascii="Times New Roman" w:eastAsia="Times New Roman" w:hAnsi="Times New Roman" w:cs="Times New Roman"/>
          <w:b/>
          <w:lang w:bidi="en-US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b/>
          <w:lang w:bidi="en-US"/>
        </w:rPr>
        <w:t>. совхоза «15 лет Октября»</w:t>
      </w:r>
    </w:p>
    <w:p w:rsidR="0000165D" w:rsidRPr="0000165D" w:rsidRDefault="002B02AC" w:rsidP="00CE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Муниципального образования «Город Саратов»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0165D">
        <w:rPr>
          <w:rFonts w:ascii="Times New Roman" w:eastAsia="Times New Roman" w:hAnsi="Times New Roman" w:cs="Times New Roman"/>
          <w:b/>
          <w:lang w:bidi="en-US"/>
        </w:rPr>
        <w:t>2018-2019 учебный год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tbl>
      <w:tblPr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709"/>
        <w:gridCol w:w="567"/>
        <w:gridCol w:w="425"/>
        <w:gridCol w:w="425"/>
        <w:gridCol w:w="709"/>
        <w:gridCol w:w="425"/>
        <w:gridCol w:w="567"/>
        <w:gridCol w:w="567"/>
        <w:gridCol w:w="426"/>
        <w:gridCol w:w="708"/>
        <w:gridCol w:w="709"/>
        <w:gridCol w:w="810"/>
      </w:tblGrid>
      <w:tr w:rsidR="0000165D" w:rsidRPr="0000165D" w:rsidTr="002879A1">
        <w:trPr>
          <w:trHeight w:val="5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Плановое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число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участников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Фактическое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число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«4»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«3»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Средний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%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соответствия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0165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BE0E3" wp14:editId="216F5DE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429895</wp:posOffset>
                      </wp:positionV>
                      <wp:extent cx="300355" cy="641985"/>
                      <wp:effectExtent l="19050" t="0" r="23495" b="43815"/>
                      <wp:wrapNone/>
                      <wp:docPr id="7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641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4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-.25pt;margin-top:33.85pt;width:23.6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"/>
                  </w:pict>
                </mc:Fallback>
              </mc:AlternateContent>
            </w:r>
          </w:p>
        </w:tc>
      </w:tr>
      <w:tr w:rsidR="0000165D" w:rsidRPr="0000165D" w:rsidTr="002879A1">
        <w:trPr>
          <w:cantSplit/>
          <w:trHeight w:val="150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экзамен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экзамен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экзамен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0165D" w:rsidRPr="0000165D" w:rsidRDefault="0000165D" w:rsidP="000016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экзамен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00165D" w:rsidRPr="0000165D" w:rsidTr="002879A1">
        <w:trPr>
          <w:trHeight w:val="2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Русский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-</w:t>
            </w:r>
          </w:p>
        </w:tc>
      </w:tr>
      <w:tr w:rsidR="0000165D" w:rsidRPr="0000165D" w:rsidTr="002879A1">
        <w:trPr>
          <w:trHeight w:val="2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Биология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-</w:t>
            </w:r>
          </w:p>
        </w:tc>
      </w:tr>
      <w:tr w:rsidR="0000165D" w:rsidRPr="0000165D" w:rsidTr="002879A1">
        <w:trPr>
          <w:trHeight w:val="2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3,33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-</w:t>
            </w:r>
          </w:p>
        </w:tc>
      </w:tr>
      <w:tr w:rsidR="0000165D" w:rsidRPr="0000165D" w:rsidTr="002879A1">
        <w:trPr>
          <w:trHeight w:val="2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Обществознание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-</w:t>
            </w:r>
          </w:p>
        </w:tc>
      </w:tr>
      <w:tr w:rsidR="0000165D" w:rsidRPr="0000165D" w:rsidTr="002879A1">
        <w:trPr>
          <w:trHeight w:val="320"/>
        </w:trPr>
        <w:tc>
          <w:tcPr>
            <w:tcW w:w="86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5D" w:rsidRPr="0000165D" w:rsidRDefault="0000165D" w:rsidP="0000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t>3,53</w:t>
            </w:r>
          </w:p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Средний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балл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val="en-US" w:bidi="en-US"/>
              </w:rPr>
              <w:t>соответствия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lastRenderedPageBreak/>
              <w:t xml:space="preserve">58 </w:t>
            </w:r>
            <w:r w:rsidRPr="0000165D">
              <w:rPr>
                <w:rFonts w:ascii="Times New Roman" w:eastAsia="Times New Roman" w:hAnsi="Times New Roman" w:cs="Times New Roman"/>
                <w:b/>
                <w:lang w:val="en-US" w:bidi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E7855" w:rsidRDefault="00CE7855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165D">
        <w:rPr>
          <w:rFonts w:ascii="Times New Roman" w:eastAsia="Calibri" w:hAnsi="Times New Roman" w:cs="Times New Roman"/>
          <w:b/>
        </w:rPr>
        <w:t>В 2020 год</w:t>
      </w:r>
      <w:r w:rsidR="000B3185">
        <w:rPr>
          <w:rFonts w:ascii="Times New Roman" w:eastAsia="Calibri" w:hAnsi="Times New Roman" w:cs="Times New Roman"/>
          <w:b/>
        </w:rPr>
        <w:t xml:space="preserve">у ОГЭ не проводилось на основании приказа </w:t>
      </w:r>
      <w:proofErr w:type="spellStart"/>
      <w:r w:rsidR="000B3185">
        <w:rPr>
          <w:rFonts w:ascii="Times New Roman" w:eastAsia="Calibri" w:hAnsi="Times New Roman" w:cs="Times New Roman"/>
          <w:b/>
        </w:rPr>
        <w:t>Минпросвещения</w:t>
      </w:r>
      <w:proofErr w:type="spellEnd"/>
      <w:r w:rsidR="000B3185">
        <w:rPr>
          <w:rFonts w:ascii="Times New Roman" w:eastAsia="Calibri" w:hAnsi="Times New Roman" w:cs="Times New Roman"/>
          <w:b/>
        </w:rPr>
        <w:t xml:space="preserve"> России и </w:t>
      </w:r>
      <w:proofErr w:type="spellStart"/>
      <w:r w:rsidR="000B3185">
        <w:rPr>
          <w:rFonts w:ascii="Times New Roman" w:eastAsia="Calibri" w:hAnsi="Times New Roman" w:cs="Times New Roman"/>
          <w:b/>
        </w:rPr>
        <w:t>Рособрнадзора</w:t>
      </w:r>
      <w:proofErr w:type="spellEnd"/>
      <w:r w:rsidR="000B3185">
        <w:rPr>
          <w:rFonts w:ascii="Times New Roman" w:eastAsia="Calibri" w:hAnsi="Times New Roman" w:cs="Times New Roman"/>
          <w:b/>
        </w:rPr>
        <w:t xml:space="preserve"> от 11.06.2020 </w:t>
      </w:r>
      <w:r w:rsidR="002B02AC">
        <w:rPr>
          <w:rFonts w:ascii="Times New Roman" w:eastAsia="Calibri" w:hAnsi="Times New Roman" w:cs="Times New Roman"/>
          <w:b/>
        </w:rPr>
        <w:t>№293</w:t>
      </w:r>
      <w:r w:rsidR="002B02AC" w:rsidRPr="002B02AC">
        <w:rPr>
          <w:rFonts w:ascii="Times New Roman" w:eastAsia="Calibri" w:hAnsi="Times New Roman" w:cs="Times New Roman"/>
          <w:b/>
        </w:rPr>
        <w:t>/</w:t>
      </w:r>
      <w:r w:rsidR="002B02AC">
        <w:rPr>
          <w:rFonts w:ascii="Times New Roman" w:eastAsia="Calibri" w:hAnsi="Times New Roman" w:cs="Times New Roman"/>
          <w:b/>
        </w:rPr>
        <w:t>650.</w:t>
      </w:r>
      <w:r w:rsidRPr="0000165D">
        <w:rPr>
          <w:rFonts w:ascii="Times New Roman" w:eastAsia="Calibri" w:hAnsi="Times New Roman" w:cs="Times New Roman"/>
          <w:b/>
        </w:rPr>
        <w:t xml:space="preserve"> </w:t>
      </w:r>
    </w:p>
    <w:p w:rsidR="0000165D" w:rsidRDefault="0000165D" w:rsidP="0000165D">
      <w:pPr>
        <w:rPr>
          <w:rFonts w:ascii="Times New Roman" w:eastAsia="Calibri" w:hAnsi="Times New Roman" w:cs="Times New Roman"/>
          <w:b/>
        </w:rPr>
      </w:pPr>
    </w:p>
    <w:p w:rsidR="00CE7855" w:rsidRPr="00CE7855" w:rsidRDefault="00CE7855" w:rsidP="00CE78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E7855">
        <w:rPr>
          <w:rFonts w:ascii="Times New Roman" w:eastAsiaTheme="minorEastAsia" w:hAnsi="Times New Roman" w:cs="Times New Roman"/>
          <w:b/>
          <w:lang w:eastAsia="ru-RU"/>
        </w:rPr>
        <w:t>2020-2021 учебный год</w:t>
      </w:r>
    </w:p>
    <w:p w:rsidR="00CE7855" w:rsidRPr="00CE7855" w:rsidRDefault="00CE7855" w:rsidP="00CE785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CE7855" w:rsidRPr="00CE7855" w:rsidRDefault="002B02AC" w:rsidP="00CE78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В 2021 году ОГЭ проводилось только по двум обязательным предметам.</w:t>
      </w:r>
    </w:p>
    <w:p w:rsidR="00CE7855" w:rsidRPr="00CE7855" w:rsidRDefault="00CE7855" w:rsidP="00CE78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4"/>
        <w:tblW w:w="11241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992"/>
        <w:gridCol w:w="709"/>
        <w:gridCol w:w="567"/>
        <w:gridCol w:w="567"/>
        <w:gridCol w:w="567"/>
        <w:gridCol w:w="619"/>
        <w:gridCol w:w="515"/>
        <w:gridCol w:w="567"/>
        <w:gridCol w:w="567"/>
        <w:gridCol w:w="747"/>
        <w:gridCol w:w="713"/>
        <w:gridCol w:w="709"/>
        <w:gridCol w:w="708"/>
      </w:tblGrid>
      <w:tr w:rsidR="00CE7855" w:rsidRPr="00CE7855" w:rsidTr="00322E3E">
        <w:trPr>
          <w:trHeight w:val="512"/>
        </w:trPr>
        <w:tc>
          <w:tcPr>
            <w:tcW w:w="426" w:type="dxa"/>
            <w:vMerge w:val="restart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51" w:type="dxa"/>
            <w:vMerge w:val="restart"/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Плановое число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Фактическое число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747" w:type="dxa"/>
            <w:vMerge w:val="restart"/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713" w:type="dxa"/>
            <w:vMerge w:val="restart"/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7855">
              <w:rPr>
                <w:rFonts w:ascii="Times New Roman" w:hAnsi="Times New Roman" w:cs="Times New Roman"/>
                <w:b/>
              </w:rPr>
              <w:t>% соответствия</w:t>
            </w:r>
          </w:p>
        </w:tc>
        <w:tc>
          <w:tcPr>
            <w:tcW w:w="709" w:type="dxa"/>
            <w:vMerge w:val="restart"/>
          </w:tcPr>
          <w:p w:rsidR="00CE7855" w:rsidRPr="00CE7855" w:rsidRDefault="00CE7855" w:rsidP="00CE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CEFB6" wp14:editId="53B4DD8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429895</wp:posOffset>
                      </wp:positionV>
                      <wp:extent cx="300355" cy="641985"/>
                      <wp:effectExtent l="19050" t="19050" r="23495" b="24765"/>
                      <wp:wrapNone/>
                      <wp:docPr id="16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00355" cy="641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4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.45pt;margin-top:33.85pt;width:23.65pt;height:50.5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"/>
                  </w:pict>
                </mc:Fallback>
              </mc:AlternateContent>
            </w:r>
          </w:p>
        </w:tc>
        <w:tc>
          <w:tcPr>
            <w:tcW w:w="708" w:type="dxa"/>
            <w:vMerge w:val="restart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357A9" wp14:editId="0166E3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429895</wp:posOffset>
                      </wp:positionV>
                      <wp:extent cx="300355" cy="641985"/>
                      <wp:effectExtent l="19050" t="0" r="23495" b="43815"/>
                      <wp:wrapNone/>
                      <wp:docPr id="15" name="Стрелка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641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4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5" o:spid="_x0000_s1026" type="#_x0000_t67" style="position:absolute;margin-left:-.25pt;margin-top:33.85pt;width:23.6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"/>
                  </w:pict>
                </mc:Fallback>
              </mc:AlternateContent>
            </w:r>
          </w:p>
        </w:tc>
      </w:tr>
      <w:tr w:rsidR="00CE7855" w:rsidRPr="00CE7855" w:rsidTr="00322E3E">
        <w:trPr>
          <w:cantSplit/>
          <w:trHeight w:val="1502"/>
        </w:trPr>
        <w:tc>
          <w:tcPr>
            <w:tcW w:w="426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E7855" w:rsidRPr="00CE7855" w:rsidRDefault="00CE7855" w:rsidP="00CE78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747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855" w:rsidRPr="00CE7855" w:rsidTr="00322E3E">
        <w:trPr>
          <w:trHeight w:val="299"/>
        </w:trPr>
        <w:tc>
          <w:tcPr>
            <w:tcW w:w="426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  <w:tc>
          <w:tcPr>
            <w:tcW w:w="713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85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  <w:r w:rsidRPr="00CE7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  <w:r w:rsidRPr="00CE7855">
              <w:rPr>
                <w:rFonts w:ascii="Times New Roman" w:hAnsi="Times New Roman" w:cs="Times New Roman"/>
              </w:rPr>
              <w:t>-</w:t>
            </w:r>
          </w:p>
        </w:tc>
      </w:tr>
      <w:tr w:rsidR="00CE7855" w:rsidRPr="00CE7855" w:rsidTr="00322E3E">
        <w:trPr>
          <w:trHeight w:val="299"/>
        </w:trPr>
        <w:tc>
          <w:tcPr>
            <w:tcW w:w="426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7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55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713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855">
              <w:rPr>
                <w:rFonts w:ascii="Times New Roman" w:hAnsi="Times New Roman" w:cs="Times New Roman"/>
                <w:b/>
              </w:rPr>
              <w:t xml:space="preserve">75 </w:t>
            </w:r>
          </w:p>
        </w:tc>
        <w:tc>
          <w:tcPr>
            <w:tcW w:w="70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  <w:r w:rsidRPr="00CE7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  <w:r w:rsidRPr="00CE7855">
              <w:rPr>
                <w:rFonts w:ascii="Times New Roman" w:hAnsi="Times New Roman" w:cs="Times New Roman"/>
              </w:rPr>
              <w:t>-</w:t>
            </w:r>
          </w:p>
        </w:tc>
      </w:tr>
      <w:tr w:rsidR="00CE7855" w:rsidRPr="00CE7855" w:rsidTr="00322E3E">
        <w:trPr>
          <w:trHeight w:val="320"/>
        </w:trPr>
        <w:tc>
          <w:tcPr>
            <w:tcW w:w="9111" w:type="dxa"/>
            <w:gridSpan w:val="13"/>
          </w:tcPr>
          <w:p w:rsidR="00CE7855" w:rsidRPr="00CE7855" w:rsidRDefault="00322E3E" w:rsidP="00322E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3E"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713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855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09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855" w:rsidRPr="00CE7855" w:rsidRDefault="00CE7855" w:rsidP="00CE7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855" w:rsidRDefault="00CE7855" w:rsidP="00322E3E">
      <w:pPr>
        <w:rPr>
          <w:rFonts w:ascii="Times New Roman" w:eastAsia="Calibri" w:hAnsi="Times New Roman" w:cs="Times New Roman"/>
          <w:b/>
        </w:rPr>
      </w:pPr>
    </w:p>
    <w:p w:rsidR="002B02AC" w:rsidRPr="002B02AC" w:rsidRDefault="002B02AC" w:rsidP="00322E3E">
      <w:pPr>
        <w:rPr>
          <w:rFonts w:ascii="Times New Roman" w:eastAsia="Calibri" w:hAnsi="Times New Roman" w:cs="Times New Roman"/>
        </w:rPr>
      </w:pPr>
      <w:r w:rsidRPr="002B02AC">
        <w:rPr>
          <w:rFonts w:ascii="Times New Roman" w:eastAsia="Calibri" w:hAnsi="Times New Roman" w:cs="Times New Roman"/>
        </w:rPr>
        <w:t xml:space="preserve">В 2021 году знания выпускников 9 класса по </w:t>
      </w:r>
      <w:r w:rsidR="0010696F">
        <w:rPr>
          <w:rFonts w:ascii="Times New Roman" w:eastAsia="Calibri" w:hAnsi="Times New Roman" w:cs="Times New Roman"/>
        </w:rPr>
        <w:t xml:space="preserve"> двум </w:t>
      </w:r>
      <w:r w:rsidRPr="002B02AC">
        <w:rPr>
          <w:rFonts w:ascii="Times New Roman" w:eastAsia="Calibri" w:hAnsi="Times New Roman" w:cs="Times New Roman"/>
        </w:rPr>
        <w:t xml:space="preserve">предметам по выбору </w:t>
      </w:r>
      <w:r w:rsidR="0010696F">
        <w:rPr>
          <w:rFonts w:ascii="Times New Roman" w:eastAsia="Calibri" w:hAnsi="Times New Roman" w:cs="Times New Roman"/>
        </w:rPr>
        <w:t xml:space="preserve">– географии и </w:t>
      </w:r>
      <w:proofErr w:type="spellStart"/>
      <w:r w:rsidR="0010696F">
        <w:rPr>
          <w:rFonts w:ascii="Times New Roman" w:eastAsia="Calibri" w:hAnsi="Times New Roman" w:cs="Times New Roman"/>
        </w:rPr>
        <w:t>общесвознанию</w:t>
      </w:r>
      <w:proofErr w:type="spellEnd"/>
      <w:r w:rsidR="0010696F">
        <w:rPr>
          <w:rFonts w:ascii="Times New Roman" w:eastAsia="Calibri" w:hAnsi="Times New Roman" w:cs="Times New Roman"/>
        </w:rPr>
        <w:t xml:space="preserve"> </w:t>
      </w:r>
      <w:r w:rsidRPr="002B02AC">
        <w:rPr>
          <w:rFonts w:ascii="Times New Roman" w:eastAsia="Calibri" w:hAnsi="Times New Roman" w:cs="Times New Roman"/>
        </w:rPr>
        <w:t>были проверены</w:t>
      </w:r>
      <w:r>
        <w:rPr>
          <w:rFonts w:ascii="Times New Roman" w:eastAsia="Calibri" w:hAnsi="Times New Roman" w:cs="Times New Roman"/>
        </w:rPr>
        <w:t xml:space="preserve"> </w:t>
      </w:r>
      <w:r w:rsidRPr="002B02AC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Школе</w:t>
      </w:r>
      <w:r w:rsidR="0010696F">
        <w:rPr>
          <w:rFonts w:ascii="Times New Roman" w:eastAsia="Calibri" w:hAnsi="Times New Roman" w:cs="Times New Roman"/>
        </w:rPr>
        <w:t xml:space="preserve"> в виде</w:t>
      </w:r>
      <w:r w:rsidRPr="002B02AC">
        <w:rPr>
          <w:rFonts w:ascii="Times New Roman" w:eastAsia="Calibri" w:hAnsi="Times New Roman" w:cs="Times New Roman"/>
        </w:rPr>
        <w:t xml:space="preserve"> контрольных работ. </w:t>
      </w:r>
      <w:r w:rsidR="0010696F">
        <w:rPr>
          <w:rFonts w:ascii="Times New Roman" w:eastAsia="Calibri" w:hAnsi="Times New Roman" w:cs="Times New Roman"/>
        </w:rPr>
        <w:t xml:space="preserve">Географию написал 1 обучающийся, он подтвердил свою годовую оценку «4». По обществознанию писали 4 обучающихся, все они подтвердили свои готовые оценки: одна «4», две «3» и одна «2». </w:t>
      </w:r>
    </w:p>
    <w:p w:rsidR="00322E3E" w:rsidRPr="0010696F" w:rsidRDefault="002B02AC" w:rsidP="00322E3E">
      <w:pPr>
        <w:rPr>
          <w:rFonts w:ascii="Times New Roman" w:eastAsia="Calibri" w:hAnsi="Times New Roman" w:cs="Times New Roman"/>
        </w:rPr>
      </w:pPr>
      <w:r w:rsidRPr="0010696F">
        <w:rPr>
          <w:rFonts w:ascii="Times New Roman" w:eastAsia="Calibri" w:hAnsi="Times New Roman" w:cs="Times New Roman"/>
        </w:rPr>
        <w:t xml:space="preserve">В 2021 году по сравнению с 2019 годом средний балл выпускников </w:t>
      </w:r>
      <w:r w:rsidR="0010696F">
        <w:rPr>
          <w:rFonts w:ascii="Times New Roman" w:eastAsia="Calibri" w:hAnsi="Times New Roman" w:cs="Times New Roman"/>
        </w:rPr>
        <w:t xml:space="preserve">на ОГЭ </w:t>
      </w:r>
      <w:r w:rsidRPr="0010696F">
        <w:rPr>
          <w:rFonts w:ascii="Times New Roman" w:eastAsia="Calibri" w:hAnsi="Times New Roman" w:cs="Times New Roman"/>
        </w:rPr>
        <w:t>понизился с 3,53 до 3,37 %</w:t>
      </w:r>
      <w:r w:rsidR="0010696F">
        <w:rPr>
          <w:rFonts w:ascii="Times New Roman" w:eastAsia="Calibri" w:hAnsi="Times New Roman" w:cs="Times New Roman"/>
        </w:rPr>
        <w:t xml:space="preserve">, при этом процент соответствия годовых оценок среднему баллу вырос </w:t>
      </w:r>
      <w:proofErr w:type="gramStart"/>
      <w:r w:rsidR="0010696F">
        <w:rPr>
          <w:rFonts w:ascii="Times New Roman" w:eastAsia="Calibri" w:hAnsi="Times New Roman" w:cs="Times New Roman"/>
        </w:rPr>
        <w:t>с</w:t>
      </w:r>
      <w:proofErr w:type="gramEnd"/>
      <w:r w:rsidR="0010696F">
        <w:rPr>
          <w:rFonts w:ascii="Times New Roman" w:eastAsia="Calibri" w:hAnsi="Times New Roman" w:cs="Times New Roman"/>
        </w:rPr>
        <w:t xml:space="preserve"> 58 </w:t>
      </w:r>
      <w:proofErr w:type="gramStart"/>
      <w:r w:rsidR="0010696F">
        <w:rPr>
          <w:rFonts w:ascii="Times New Roman" w:eastAsia="Calibri" w:hAnsi="Times New Roman" w:cs="Times New Roman"/>
        </w:rPr>
        <w:t>до</w:t>
      </w:r>
      <w:proofErr w:type="gramEnd"/>
      <w:r w:rsidR="0010696F">
        <w:rPr>
          <w:rFonts w:ascii="Times New Roman" w:eastAsia="Calibri" w:hAnsi="Times New Roman" w:cs="Times New Roman"/>
        </w:rPr>
        <w:t xml:space="preserve"> 75,5%. Это говорить об объективности выставления оценок педагогами. </w:t>
      </w:r>
    </w:p>
    <w:p w:rsidR="0000165D" w:rsidRPr="0000165D" w:rsidRDefault="0000165D" w:rsidP="0000165D">
      <w:pPr>
        <w:rPr>
          <w:rFonts w:ascii="Times New Roman" w:eastAsia="Calibri" w:hAnsi="Times New Roman" w:cs="Times New Roman"/>
          <w:b/>
        </w:rPr>
      </w:pPr>
      <w:r w:rsidRPr="0000165D">
        <w:rPr>
          <w:rFonts w:ascii="Times New Roman" w:eastAsia="Calibri" w:hAnsi="Times New Roman" w:cs="Times New Roman"/>
        </w:rPr>
        <w:t>В связи с отсутствием ОГЭ в 2020 году, Школа  проанализировала количество баллов в аттестатах выпускников за 3  года. Это можно представить в следующей таблице:</w:t>
      </w:r>
    </w:p>
    <w:p w:rsidR="0000165D" w:rsidRPr="0000165D" w:rsidRDefault="0000165D" w:rsidP="0000165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165D" w:rsidRPr="0000165D" w:rsidRDefault="00322E3E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65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E70EAB7" wp14:editId="1CE928B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7855" w:rsidRDefault="00CE7855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65D">
        <w:rPr>
          <w:rFonts w:ascii="Times New Roman" w:eastAsia="Calibri" w:hAnsi="Times New Roman" w:cs="Times New Roman"/>
        </w:rPr>
        <w:lastRenderedPageBreak/>
        <w:t>По результатам анализа среднего балла аттестатов выпускников в течение трёх лет набл</w:t>
      </w:r>
      <w:r w:rsidR="00B539B3">
        <w:rPr>
          <w:rFonts w:ascii="Times New Roman" w:eastAsia="Calibri" w:hAnsi="Times New Roman" w:cs="Times New Roman"/>
        </w:rPr>
        <w:t>юдается разнонаправленная динамика: в 2019 году 4,12 балла, в 2020 году повышение показателя до 4,3 балла, а в 2021 году понижение до 4,08 балла</w:t>
      </w:r>
      <w:r w:rsidRPr="0000165D">
        <w:rPr>
          <w:rFonts w:ascii="Times New Roman" w:eastAsia="Calibri" w:hAnsi="Times New Roman" w:cs="Times New Roman"/>
        </w:rPr>
        <w:t>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00165D">
        <w:rPr>
          <w:rFonts w:ascii="Times New Roman" w:eastAsia="Calibri" w:hAnsi="Times New Roman" w:cs="Times New Roman"/>
          <w:b/>
          <w:lang w:val="en-US"/>
        </w:rPr>
        <w:t>V.</w:t>
      </w:r>
      <w:r w:rsidRPr="0000165D">
        <w:rPr>
          <w:rFonts w:ascii="Times New Roman" w:eastAsia="Calibri" w:hAnsi="Times New Roman" w:cs="Times New Roman"/>
          <w:b/>
        </w:rPr>
        <w:t xml:space="preserve"> Востребованность выпускников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415"/>
        <w:gridCol w:w="1993"/>
        <w:gridCol w:w="1993"/>
        <w:gridCol w:w="3734"/>
      </w:tblGrid>
      <w:tr w:rsidR="0000165D" w:rsidRPr="0000165D" w:rsidTr="002879A1">
        <w:trPr>
          <w:trHeight w:val="230"/>
        </w:trPr>
        <w:tc>
          <w:tcPr>
            <w:tcW w:w="843" w:type="pct"/>
            <w:vMerge w:val="restar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Год выпуска</w:t>
            </w:r>
          </w:p>
        </w:tc>
        <w:tc>
          <w:tcPr>
            <w:tcW w:w="4157" w:type="pct"/>
            <w:gridSpan w:val="4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Основная школа</w:t>
            </w:r>
          </w:p>
        </w:tc>
      </w:tr>
      <w:tr w:rsidR="0000165D" w:rsidRPr="0000165D" w:rsidTr="002879A1">
        <w:trPr>
          <w:cantSplit/>
          <w:trHeight w:val="690"/>
        </w:trPr>
        <w:tc>
          <w:tcPr>
            <w:tcW w:w="843" w:type="pct"/>
            <w:vMerge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Перешли в 10-й класс школы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Перешли в          10-й класс другой ОО</w:t>
            </w:r>
          </w:p>
        </w:tc>
        <w:tc>
          <w:tcPr>
            <w:tcW w:w="1699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65D">
              <w:rPr>
                <w:rFonts w:ascii="Times New Roman" w:eastAsia="Calibri" w:hAnsi="Times New Roman" w:cs="Times New Roman"/>
                <w:b/>
              </w:rPr>
              <w:t>Поступили в профессиональную ОО</w:t>
            </w:r>
          </w:p>
        </w:tc>
      </w:tr>
      <w:tr w:rsidR="0000165D" w:rsidRPr="0000165D" w:rsidTr="002879A1">
        <w:trPr>
          <w:trHeight w:val="230"/>
        </w:trPr>
        <w:tc>
          <w:tcPr>
            <w:tcW w:w="843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44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99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0165D" w:rsidRPr="0000165D" w:rsidTr="002879A1">
        <w:trPr>
          <w:trHeight w:val="230"/>
        </w:trPr>
        <w:tc>
          <w:tcPr>
            <w:tcW w:w="843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44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07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99" w:type="pct"/>
            <w:vAlign w:val="center"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65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22E3E" w:rsidRPr="0000165D" w:rsidTr="002879A1">
        <w:trPr>
          <w:trHeight w:val="230"/>
        </w:trPr>
        <w:tc>
          <w:tcPr>
            <w:tcW w:w="843" w:type="pct"/>
            <w:vAlign w:val="center"/>
          </w:tcPr>
          <w:p w:rsidR="00322E3E" w:rsidRPr="0000165D" w:rsidRDefault="00322E3E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44" w:type="pct"/>
            <w:vAlign w:val="center"/>
          </w:tcPr>
          <w:p w:rsidR="00322E3E" w:rsidRPr="0000165D" w:rsidRDefault="00322E3E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7" w:type="pct"/>
            <w:vAlign w:val="center"/>
          </w:tcPr>
          <w:p w:rsidR="00322E3E" w:rsidRPr="0000165D" w:rsidRDefault="00322E3E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07" w:type="pct"/>
            <w:vAlign w:val="center"/>
          </w:tcPr>
          <w:p w:rsidR="00322E3E" w:rsidRPr="0000165D" w:rsidRDefault="00322E3E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9" w:type="pct"/>
            <w:vAlign w:val="center"/>
          </w:tcPr>
          <w:p w:rsidR="00322E3E" w:rsidRPr="0000165D" w:rsidRDefault="00322E3E" w:rsidP="0000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Анализ данных по востребова</w:t>
      </w:r>
      <w:r w:rsidR="00322E3E">
        <w:rPr>
          <w:rFonts w:ascii="Times New Roman" w:eastAsia="Times New Roman" w:hAnsi="Times New Roman" w:cs="Times New Roman"/>
          <w:lang w:eastAsia="ru-RU"/>
        </w:rPr>
        <w:t>нности выпускников школы за 2019-2021 годы выявил стабильность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показателя выпускников по поступлению в профессиональные учебные заведения. </w:t>
      </w:r>
    </w:p>
    <w:p w:rsidR="0000165D" w:rsidRPr="0000165D" w:rsidRDefault="00322E3E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Так если в 2019 году из 6 выпускников 2 (33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>%) продолжили обучение в 10 класс</w:t>
      </w:r>
      <w:r>
        <w:rPr>
          <w:rFonts w:ascii="Times New Roman" w:eastAsia="Times New Roman" w:hAnsi="Times New Roman" w:cs="Times New Roman"/>
          <w:lang w:eastAsia="ru-RU"/>
        </w:rPr>
        <w:t xml:space="preserve">е МОУ СОШ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Рыбушка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2020 году из 5 обучающихся только один (20%) обучающийся продолжил</w:t>
      </w:r>
      <w:r>
        <w:rPr>
          <w:rFonts w:ascii="Times New Roman" w:eastAsia="Times New Roman" w:hAnsi="Times New Roman" w:cs="Times New Roman"/>
          <w:lang w:eastAsia="ru-RU"/>
        </w:rPr>
        <w:t xml:space="preserve"> обучение в  МОУ СОШ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Рыбушка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 2021 году из 4 обучающихся в </w:t>
      </w:r>
      <w:r w:rsidRPr="0000165D">
        <w:rPr>
          <w:rFonts w:ascii="Times New Roman" w:eastAsia="Times New Roman" w:hAnsi="Times New Roman" w:cs="Times New Roman"/>
          <w:lang w:eastAsia="ru-RU"/>
        </w:rPr>
        <w:t>10 класс</w:t>
      </w:r>
      <w:r>
        <w:rPr>
          <w:rFonts w:ascii="Times New Roman" w:eastAsia="Times New Roman" w:hAnsi="Times New Roman" w:cs="Times New Roman"/>
          <w:lang w:eastAsia="ru-RU"/>
        </w:rPr>
        <w:t xml:space="preserve">е МОУ СОШ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Рыбушка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поступил никто.</w:t>
      </w:r>
      <w:proofErr w:type="gramEnd"/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2019 году продолжили  освоением программы среднего общего образования в профессион</w:t>
      </w:r>
      <w:r w:rsidR="00322E3E">
        <w:rPr>
          <w:rFonts w:ascii="Times New Roman" w:eastAsia="Times New Roman" w:hAnsi="Times New Roman" w:cs="Times New Roman"/>
          <w:lang w:eastAsia="ru-RU"/>
        </w:rPr>
        <w:t>альных колледжах г. Саратова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4 из 6 выпускников (66%).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 xml:space="preserve">Через год 2 ученика, поступившие в 10 класс МОУ СОШ с.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Рыбушка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также поступили в средние профессиональные учебные заведения г. Саратова.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В 2020 году 4 выпускников </w:t>
      </w:r>
      <w:r w:rsidR="00322E3E">
        <w:rPr>
          <w:rFonts w:ascii="Times New Roman" w:eastAsia="Times New Roman" w:hAnsi="Times New Roman" w:cs="Times New Roman"/>
          <w:lang w:eastAsia="ru-RU"/>
        </w:rPr>
        <w:t>(80%) из 5,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2E3E">
        <w:rPr>
          <w:rFonts w:ascii="Times New Roman" w:eastAsia="Times New Roman" w:hAnsi="Times New Roman" w:cs="Times New Roman"/>
          <w:lang w:eastAsia="ru-RU"/>
        </w:rPr>
        <w:t xml:space="preserve">а в 2021 году все 4 (100%) выпускников </w:t>
      </w:r>
      <w:r w:rsidR="00322E3E" w:rsidRPr="0000165D">
        <w:rPr>
          <w:rFonts w:ascii="Times New Roman" w:eastAsia="Times New Roman" w:hAnsi="Times New Roman" w:cs="Times New Roman"/>
          <w:lang w:eastAsia="ru-RU"/>
        </w:rPr>
        <w:t xml:space="preserve">продолжили обучение в профессиональных колледжах. </w:t>
      </w:r>
      <w:r w:rsidRPr="0000165D">
        <w:rPr>
          <w:rFonts w:ascii="Times New Roman" w:eastAsia="Times New Roman" w:hAnsi="Times New Roman" w:cs="Times New Roman"/>
          <w:lang w:eastAsia="ru-RU"/>
        </w:rPr>
        <w:t>Это говорит о результативности работы школы с обучающимися и родителями по профессиональной ориентации.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. Оценка функционирования внутренней системы оценки качества образования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В Школе действует положение о внутренней системе оценки качества образования. По итогам оценки качества образования ежегодно в 4 и 9 классах выявляется уровень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результатов обучающихся и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личностных результатов.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B539B3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За 2019-2021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годы результаты данных мониторингов представлены в следующей таблице: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6707"/>
        <w:gridCol w:w="1213"/>
      </w:tblGrid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Что проверялось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165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результатов обучающихся 4,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65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личностных результатов обучающихся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165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результатов обучающихся 4,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65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личностных результатов обучающихся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B539B3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165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результатов обучающихся 4,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9B3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65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0165D">
              <w:rPr>
                <w:rFonts w:ascii="Times New Roman" w:hAnsi="Times New Roman" w:cs="Times New Roman"/>
              </w:rPr>
              <w:t xml:space="preserve"> личностных результатов обучающихся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По результатам анкетирования удовлетворённости образовательным процессом родителей </w:t>
      </w:r>
      <w:r w:rsidR="00B539B3">
        <w:rPr>
          <w:rFonts w:ascii="Times New Roman" w:eastAsia="Times New Roman" w:hAnsi="Times New Roman" w:cs="Times New Roman"/>
          <w:lang w:eastAsia="ru-RU"/>
        </w:rPr>
        <w:t>обучающихся 4 и 9 классов в 2019-2021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годах можно увидеть следующие результаты: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5467"/>
        <w:gridCol w:w="4621"/>
      </w:tblGrid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Количество родителей, принявших участие в опросе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Удовлетворены качеством образования</w:t>
            </w:r>
            <w:proofErr w:type="gramStart"/>
            <w:r w:rsidRPr="0000165D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92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100</w:t>
            </w:r>
          </w:p>
        </w:tc>
      </w:tr>
      <w:tr w:rsidR="00B539B3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По результатам анкетирования удовлетворённости образовательным процессом  </w:t>
      </w:r>
      <w:r w:rsidR="00B539B3">
        <w:rPr>
          <w:rFonts w:ascii="Times New Roman" w:eastAsia="Times New Roman" w:hAnsi="Times New Roman" w:cs="Times New Roman"/>
          <w:lang w:eastAsia="ru-RU"/>
        </w:rPr>
        <w:t>обучающихся 4 и 9 классов в 2019-2021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годах можно увидеть следующие результаты: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6200"/>
        <w:gridCol w:w="4132"/>
      </w:tblGrid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Количество обучающихся 4 и 9 классов, принявших участие в опросе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Удовлетворены качеством образования</w:t>
            </w:r>
            <w:proofErr w:type="gramStart"/>
            <w:r w:rsidRPr="0000165D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58</w:t>
            </w:r>
          </w:p>
        </w:tc>
      </w:tr>
      <w:tr w:rsidR="0000165D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60</w:t>
            </w:r>
          </w:p>
        </w:tc>
      </w:tr>
      <w:tr w:rsidR="00B539B3" w:rsidRPr="0000165D" w:rsidTr="0028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lastRenderedPageBreak/>
        <w:t xml:space="preserve">По данным обследования мнения родителей (законных представителей) обучающихся Школы, родители обучающихся в целом удовлетворены качеством образования. В 2020 году школа  анализирует работу  по данному показателю, на заседаниях педагогического и методических советов выявляет направления оценки качества образования, которые дают наиболее низкие результаты, и корректирует свою деятельность на повышение качества обучения и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результатов обучающихся.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Чтобы выяснить степень удовлетворенности  дис</w:t>
      </w:r>
      <w:r w:rsidR="002B02AC">
        <w:rPr>
          <w:rFonts w:ascii="Times New Roman" w:eastAsia="Times New Roman" w:hAnsi="Times New Roman" w:cs="Times New Roman"/>
          <w:lang w:eastAsia="ru-RU"/>
        </w:rPr>
        <w:t>танционным обучением весной 2021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года, школа организовала анкетирование  родителей.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178671" wp14:editId="098D4CA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B02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02AC" w:rsidRPr="002B02AC">
        <w:rPr>
          <w:rFonts w:ascii="Times New Roman" w:eastAsia="Times New Roman" w:hAnsi="Times New Roman" w:cs="Times New Roman"/>
          <w:b/>
          <w:lang w:eastAsia="ru-RU"/>
        </w:rPr>
        <w:t>необходимо изменить данные этой диаграммы!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анкетировании приняли участие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% родителей. </w:t>
      </w:r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% родителей отметили, что частично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удовлетворены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дистанционным обучением,</w:t>
      </w:r>
    </w:p>
    <w:p w:rsidR="0000165D" w:rsidRPr="0000165D" w:rsidRDefault="002B02AC" w:rsidP="000016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lang w:eastAsia="ru-RU"/>
        </w:rPr>
        <w:t xml:space="preserve">–  полностью удовлетворены, и 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>% –  не удовлетворены.</w:t>
      </w:r>
    </w:p>
    <w:p w:rsidR="0000165D" w:rsidRPr="0000165D" w:rsidRDefault="002B02AC" w:rsidP="000016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этом 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>% родителей оценивают работу педагогического колл</w:t>
      </w:r>
      <w:r>
        <w:rPr>
          <w:rFonts w:ascii="Times New Roman" w:eastAsia="Times New Roman" w:hAnsi="Times New Roman" w:cs="Times New Roman"/>
          <w:lang w:eastAsia="ru-RU"/>
        </w:rPr>
        <w:t xml:space="preserve">ектива с детьми как отличную, 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% - как хорошую.   </w:t>
      </w:r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 В ходе опроса родителей были выявлены следующие проблемы дистанционного обучения:</w:t>
      </w:r>
    </w:p>
    <w:p w:rsidR="002B02AC" w:rsidRPr="002B02AC" w:rsidRDefault="0000165D" w:rsidP="002B0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B6D4B4" wp14:editId="2D0AC56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B02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02AC" w:rsidRPr="002B02AC">
        <w:rPr>
          <w:rFonts w:ascii="Times New Roman" w:eastAsia="Times New Roman" w:hAnsi="Times New Roman" w:cs="Times New Roman"/>
          <w:b/>
          <w:lang w:eastAsia="ru-RU"/>
        </w:rPr>
        <w:t>необходимо изменить данные этой диаграммы!</w:t>
      </w:r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Среди основных пробл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ем дистанционного образования </w:t>
      </w:r>
      <w:r w:rsidRPr="0000165D">
        <w:rPr>
          <w:rFonts w:ascii="Times New Roman" w:eastAsia="Times New Roman" w:hAnsi="Times New Roman" w:cs="Times New Roman"/>
          <w:lang w:eastAsia="ru-RU"/>
        </w:rPr>
        <w:t>% родителей считает те</w:t>
      </w:r>
      <w:r w:rsidR="002B02AC">
        <w:rPr>
          <w:rFonts w:ascii="Times New Roman" w:eastAsia="Times New Roman" w:hAnsi="Times New Roman" w:cs="Times New Roman"/>
          <w:lang w:eastAsia="ru-RU"/>
        </w:rPr>
        <w:t>хнические перебои в интернете,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%  – </w:t>
      </w:r>
      <w:r w:rsidRPr="0000165D">
        <w:rPr>
          <w:rFonts w:ascii="Calibri" w:eastAsia="Times New Roman" w:hAnsi="Calibri" w:cs="Times New Roman"/>
          <w:lang w:eastAsia="ru-RU"/>
        </w:rPr>
        <w:t xml:space="preserve">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сложность выполнения практических заданий. </w:t>
      </w:r>
      <w:r w:rsidRPr="0000165D">
        <w:rPr>
          <w:rFonts w:ascii="Times New Roman" w:eastAsia="Times New Roman" w:hAnsi="Times New Roman" w:cs="Times New Roman"/>
          <w:lang w:eastAsia="ru-RU"/>
        </w:rPr>
        <w:tab/>
        <w:t xml:space="preserve">                     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По результатам опро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са выявлена низкая, по мнению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%  родителей, мотивация обучающихся к дистанционному обучению. </w:t>
      </w:r>
      <w:proofErr w:type="gramEnd"/>
    </w:p>
    <w:p w:rsidR="0000165D" w:rsidRPr="0000165D" w:rsidRDefault="0000165D" w:rsidP="0000165D">
      <w:pPr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Общие ежедневные затраты времени на выполнения домашнего задания составили 45-60 минут, при этом такие задания по таким предметам, как технология,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ИЗО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, физическая культура, история и биология не вызывали особых сложностей при выполнении.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Анализируя период обучения в условиях пандемии, педагогический коллектив принимает решения по усилению работы с родителями на мотивацию детей  к обучению и помощи со стороны родителей при обучении в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дистационном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формате.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VII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001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Участие в олимпиадах, конкурсах, конференциях обучающихся                                       </w:t>
      </w:r>
      <w:r w:rsidR="002B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</w:t>
      </w:r>
      <w:r w:rsidRPr="00001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  <w:r w:rsidR="00B53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во 2 полугодии 2020-2021</w:t>
      </w:r>
      <w:r w:rsidRPr="00001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учебного года.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0165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Школа   реализует мероприятия  по программе «Одарённые дети». Результативность этой работы можно представить по  победам  обучающихся в олимпиадах и конкурсах.</w:t>
      </w:r>
    </w:p>
    <w:p w:rsidR="0000165D" w:rsidRPr="0000165D" w:rsidRDefault="0000165D" w:rsidP="00001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542"/>
        <w:gridCol w:w="1229"/>
        <w:gridCol w:w="1848"/>
        <w:gridCol w:w="1735"/>
        <w:gridCol w:w="1146"/>
      </w:tblGrid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Предмет/класс</w:t>
            </w:r>
          </w:p>
        </w:tc>
        <w:tc>
          <w:tcPr>
            <w:tcW w:w="1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</w:t>
            </w: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B02AC">
        <w:trPr>
          <w:trHeight w:val="1770"/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rHeight w:val="1770"/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rHeight w:val="1770"/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2AC" w:rsidRPr="0000165D" w:rsidRDefault="002B02AC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Участие в олимпиадах, конкурсах, конференциях школьников в 1 полугодии    </w:t>
      </w:r>
      <w:r w:rsidR="00B53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2B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2021-2022</w:t>
      </w:r>
      <w:r w:rsidRPr="00001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учебного года.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542"/>
        <w:gridCol w:w="1229"/>
        <w:gridCol w:w="1848"/>
        <w:gridCol w:w="1746"/>
        <w:gridCol w:w="1135"/>
      </w:tblGrid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Ученик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Предмет/класс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</w:t>
            </w:r>
          </w:p>
        </w:tc>
      </w:tr>
      <w:tr w:rsidR="0000165D" w:rsidRPr="0000165D" w:rsidTr="002B02AC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65D" w:rsidRPr="0000165D" w:rsidTr="002879A1">
        <w:trPr>
          <w:tblCellSpacing w:w="0" w:type="dxa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За 1 полугодие 2020-2021 учебного года 4 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 достигли результатов во Всероссийских, 2 обучающихся в международных  олимпиадах, конкурсах.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lastRenderedPageBreak/>
        <w:t xml:space="preserve">Итого за 2020 год в региональных 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турнирах  достигли результатов </w:t>
      </w:r>
      <w:r w:rsidRPr="0000165D">
        <w:rPr>
          <w:rFonts w:ascii="Times New Roman" w:eastAsia="Times New Roman" w:hAnsi="Times New Roman" w:cs="Times New Roman"/>
          <w:lang w:eastAsia="ru-RU"/>
        </w:rPr>
        <w:t>% обучающихся, во Всероссийских олимпиадах и ко</w:t>
      </w:r>
      <w:r w:rsidR="002B02AC">
        <w:rPr>
          <w:rFonts w:ascii="Times New Roman" w:eastAsia="Times New Roman" w:hAnsi="Times New Roman" w:cs="Times New Roman"/>
          <w:lang w:eastAsia="ru-RU"/>
        </w:rPr>
        <w:t xml:space="preserve">нкурсах 1%, в международных – </w:t>
      </w:r>
      <w:r w:rsidRPr="0000165D">
        <w:rPr>
          <w:rFonts w:ascii="Times New Roman" w:eastAsia="Times New Roman" w:hAnsi="Times New Roman" w:cs="Times New Roman"/>
          <w:lang w:eastAsia="ru-RU"/>
        </w:rPr>
        <w:t>%.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ежегодно принимают участие во </w:t>
      </w:r>
      <w:r w:rsidRPr="00322E3E">
        <w:rPr>
          <w:rFonts w:ascii="Times New Roman" w:eastAsia="Times New Roman" w:hAnsi="Times New Roman" w:cs="Times New Roman"/>
          <w:b/>
          <w:lang w:eastAsia="ru-RU"/>
        </w:rPr>
        <w:t>Всероссийской олимпиаде школьников</w:t>
      </w:r>
      <w:r w:rsidRPr="0000165D">
        <w:rPr>
          <w:rFonts w:ascii="Times New Roman" w:eastAsia="Times New Roman" w:hAnsi="Times New Roman" w:cs="Times New Roman"/>
          <w:lang w:eastAsia="ru-RU"/>
        </w:rPr>
        <w:t>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Результаты этой деятельности можно представить в следующей таблице: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2794"/>
        <w:gridCol w:w="2374"/>
        <w:gridCol w:w="3611"/>
      </w:tblGrid>
      <w:tr w:rsidR="0000165D" w:rsidRPr="0000165D" w:rsidTr="002879A1">
        <w:tc>
          <w:tcPr>
            <w:tcW w:w="0" w:type="auto"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Школьный тур (участники)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Муниципальный тур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Результат муниципального тура</w:t>
            </w:r>
          </w:p>
        </w:tc>
      </w:tr>
      <w:tr w:rsidR="0000165D" w:rsidRPr="0000165D" w:rsidTr="002879A1"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33 </w:t>
            </w:r>
            <w:r w:rsidR="000468B2">
              <w:rPr>
                <w:rFonts w:ascii="Times New Roman" w:hAnsi="Times New Roman" w:cs="Times New Roman"/>
              </w:rPr>
              <w:t>об</w:t>
            </w:r>
            <w:r w:rsidRPr="0000165D">
              <w:rPr>
                <w:rFonts w:ascii="Times New Roman" w:hAnsi="Times New Roman" w:cs="Times New Roman"/>
              </w:rPr>
              <w:t>уча</w:t>
            </w:r>
            <w:r w:rsidR="000468B2">
              <w:rPr>
                <w:rFonts w:ascii="Times New Roman" w:hAnsi="Times New Roman" w:cs="Times New Roman"/>
              </w:rPr>
              <w:t>ю</w:t>
            </w:r>
            <w:r w:rsidRPr="0000165D">
              <w:rPr>
                <w:rFonts w:ascii="Times New Roman" w:hAnsi="Times New Roman" w:cs="Times New Roman"/>
              </w:rPr>
              <w:t>щихся – 94 %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4 предмета (2 ученика)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участие (4 человека)</w:t>
            </w:r>
          </w:p>
        </w:tc>
      </w:tr>
      <w:tr w:rsidR="0000165D" w:rsidRPr="0000165D" w:rsidTr="002879A1"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22 </w:t>
            </w:r>
            <w:r w:rsidR="000468B2">
              <w:rPr>
                <w:rFonts w:ascii="Times New Roman" w:hAnsi="Times New Roman" w:cs="Times New Roman"/>
              </w:rPr>
              <w:t>об</w:t>
            </w:r>
            <w:r w:rsidRPr="0000165D">
              <w:rPr>
                <w:rFonts w:ascii="Times New Roman" w:hAnsi="Times New Roman" w:cs="Times New Roman"/>
              </w:rPr>
              <w:t>уча</w:t>
            </w:r>
            <w:r w:rsidR="000468B2">
              <w:rPr>
                <w:rFonts w:ascii="Times New Roman" w:hAnsi="Times New Roman" w:cs="Times New Roman"/>
              </w:rPr>
              <w:t>ю</w:t>
            </w:r>
            <w:r w:rsidRPr="0000165D">
              <w:rPr>
                <w:rFonts w:ascii="Times New Roman" w:hAnsi="Times New Roman" w:cs="Times New Roman"/>
              </w:rPr>
              <w:t>щихся – 61 %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4 предмета (4 ученика)</w:t>
            </w:r>
          </w:p>
        </w:tc>
        <w:tc>
          <w:tcPr>
            <w:tcW w:w="0" w:type="auto"/>
          </w:tcPr>
          <w:p w:rsidR="0000165D" w:rsidRPr="0000165D" w:rsidRDefault="0000165D" w:rsidP="0000165D">
            <w:pPr>
              <w:jc w:val="both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1 победа, 3 сертификата об участии</w:t>
            </w:r>
          </w:p>
        </w:tc>
      </w:tr>
      <w:tr w:rsidR="00B539B3" w:rsidRPr="0000165D" w:rsidTr="002879A1">
        <w:tc>
          <w:tcPr>
            <w:tcW w:w="0" w:type="auto"/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B539B3" w:rsidRPr="0000165D" w:rsidRDefault="000468B2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обучающихся </w:t>
            </w:r>
            <w:r w:rsidRPr="0000165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57%</w:t>
            </w:r>
          </w:p>
        </w:tc>
        <w:tc>
          <w:tcPr>
            <w:tcW w:w="0" w:type="auto"/>
          </w:tcPr>
          <w:p w:rsidR="00B539B3" w:rsidRPr="0000165D" w:rsidRDefault="000468B2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предмета (3</w:t>
            </w:r>
            <w:r w:rsidR="00B539B3">
              <w:rPr>
                <w:rFonts w:ascii="Times New Roman" w:hAnsi="Times New Roman" w:cs="Times New Roman"/>
              </w:rPr>
              <w:t xml:space="preserve"> ученика)</w:t>
            </w:r>
          </w:p>
        </w:tc>
        <w:tc>
          <w:tcPr>
            <w:tcW w:w="0" w:type="auto"/>
          </w:tcPr>
          <w:p w:rsidR="00B539B3" w:rsidRPr="0000165D" w:rsidRDefault="00B539B3" w:rsidP="00001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победы, 2 сертификата об участии</w:t>
            </w:r>
          </w:p>
        </w:tc>
      </w:tr>
    </w:tbl>
    <w:p w:rsidR="0000165D" w:rsidRPr="0000165D" w:rsidRDefault="000468B2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Несмотря на снижение процента обучающихся, принимающих участие в школьном туре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от общего количества обучающихся, сохраняется среднее количество участ</w:t>
      </w:r>
      <w:r w:rsidR="002B02AC">
        <w:rPr>
          <w:rFonts w:ascii="Times New Roman" w:eastAsia="Times New Roman" w:hAnsi="Times New Roman" w:cs="Times New Roman"/>
          <w:lang w:eastAsia="ru-RU"/>
        </w:rPr>
        <w:t>ников муниципального тура</w:t>
      </w:r>
      <w:r>
        <w:rPr>
          <w:rFonts w:ascii="Times New Roman" w:eastAsia="Times New Roman" w:hAnsi="Times New Roman" w:cs="Times New Roman"/>
          <w:lang w:eastAsia="ru-RU"/>
        </w:rPr>
        <w:t>, заметен прогресс по достигнутым результатам участия за три года.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VIII.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>Воспитательная работа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Основная цель программы развития школы: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>Повышение конкурентных преимуще</w:t>
      </w:r>
      <w:proofErr w:type="gramStart"/>
      <w:r w:rsidRPr="0000165D">
        <w:rPr>
          <w:rFonts w:ascii="Times New Roman" w:eastAsia="Times New Roman" w:hAnsi="Times New Roman" w:cs="Times New Roman"/>
          <w:b/>
          <w:lang w:eastAsia="ru-RU"/>
        </w:rPr>
        <w:t>ств шк</w:t>
      </w:r>
      <w:proofErr w:type="gramEnd"/>
      <w:r w:rsidRPr="0000165D">
        <w:rPr>
          <w:rFonts w:ascii="Times New Roman" w:eastAsia="Times New Roman" w:hAnsi="Times New Roman" w:cs="Times New Roman"/>
          <w:b/>
          <w:lang w:eastAsia="ru-RU"/>
        </w:rPr>
        <w:t>олы как образовательной организации, ориентированной на создание условий для формирования успешной личности ученика.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>Основные направления воспитательной работы школы: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-поликультурное воспитание и миротворчество;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-патриотическое;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здоровьесбережение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 художественно-эстетическое.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В школе  накоплен опыт по поликультурному воспитанию среди обучающихся разных конфессий. Создан Кабинет-музей народов России, где проводится работа по культурологическому направлению, по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межконфликтному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взаимодействию среди подростков в межконфессиональных коллективах.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Школа имеет  результаты инновационной образовательной деятельности: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1.Утверждена программа развития образовательного учреждения на 2019-2022г.г.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2.В программе развития школы особое место уделяется патриотическому воспитанию. Имеется музейный уголок с разделами по изучению истории Саратовского края в годы ВОВ, действует Кабинет-музей народов России. Проводятся мероприятия патриотической направленности.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3.На здании школы установлена мемориальная доска  в память о герое-афганце, нашем земляке Сергее Николаевиче Мельниченко, погибшем на границе с Афганистаном. На базе школы и населённого пункта проводятся мероприятия в честь памяти С. Мельниченко: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 встречи с его сослуживцами,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-митинги в честь вывода войск из Афганистана,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 концерты в день пограничника.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По плану подпрограммы «Здоровье детям» в  2018-2020 годах Школа проводила работу по профилактике употребления 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 по суициду среди подростков, открытые уроки по  безопасности в сети Интернет.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Были организованы: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выступление агитбригад, участие в фестивале «Мы выбираем ЗОЖ»;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ИКТ-технологий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>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книжная выставка «НЕТ наркотикам» в школьной библиотеке;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лекции с участием сотрудников ГИББД по вопросам безопасного поведения на дорогах.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Школе работают курсы и секции  по направлениям ООП во внеурочной деятельности:</w:t>
      </w:r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AC">
        <w:rPr>
          <w:rFonts w:ascii="Times New Roman" w:eastAsia="Times New Roman" w:hAnsi="Times New Roman" w:cs="Times New Roman"/>
          <w:b/>
          <w:lang w:eastAsia="ru-RU"/>
        </w:rPr>
        <w:t>− духовно-нравственное: «Волонтёрское движение «Школа миротворчества»; Курс «Я – патриот!»;</w:t>
      </w:r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AC">
        <w:rPr>
          <w:rFonts w:ascii="Times New Roman" w:eastAsia="Times New Roman" w:hAnsi="Times New Roman" w:cs="Times New Roman"/>
          <w:b/>
          <w:lang w:eastAsia="ru-RU"/>
        </w:rPr>
        <w:t xml:space="preserve">− </w:t>
      </w:r>
      <w:proofErr w:type="spellStart"/>
      <w:r w:rsidRPr="002B02AC">
        <w:rPr>
          <w:rFonts w:ascii="Times New Roman" w:eastAsia="Times New Roman" w:hAnsi="Times New Roman" w:cs="Times New Roman"/>
          <w:b/>
          <w:lang w:eastAsia="ru-RU"/>
        </w:rPr>
        <w:t>общеинтеллектуальное</w:t>
      </w:r>
      <w:proofErr w:type="spellEnd"/>
      <w:r w:rsidRPr="002B02AC">
        <w:rPr>
          <w:rFonts w:ascii="Times New Roman" w:eastAsia="Times New Roman" w:hAnsi="Times New Roman" w:cs="Times New Roman"/>
          <w:b/>
          <w:lang w:eastAsia="ru-RU"/>
        </w:rPr>
        <w:t>: Курс «Занимательный  английский», Курс «Занимательная информатика»,  Курс «Юный эрудит»;</w:t>
      </w:r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AC">
        <w:rPr>
          <w:rFonts w:ascii="Times New Roman" w:eastAsia="Times New Roman" w:hAnsi="Times New Roman" w:cs="Times New Roman"/>
          <w:b/>
          <w:lang w:eastAsia="ru-RU"/>
        </w:rPr>
        <w:t xml:space="preserve">− экологическое: </w:t>
      </w:r>
      <w:proofErr w:type="gramStart"/>
      <w:r w:rsidRPr="002B02AC">
        <w:rPr>
          <w:rFonts w:ascii="Times New Roman" w:eastAsia="Times New Roman" w:hAnsi="Times New Roman" w:cs="Times New Roman"/>
          <w:b/>
          <w:lang w:eastAsia="ru-RU"/>
        </w:rPr>
        <w:t>Курс «Вторая жизнь вещей»;</w:t>
      </w:r>
      <w:proofErr w:type="gramEnd"/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B02AC">
        <w:rPr>
          <w:rFonts w:ascii="Times New Roman" w:eastAsia="Times New Roman" w:hAnsi="Times New Roman" w:cs="Times New Roman"/>
          <w:b/>
          <w:lang w:eastAsia="ru-RU"/>
        </w:rPr>
        <w:t>− спортивно-оздоровительное: секция «Подвижные игры»,  секция «Игры народов мира»,  секция «Футбол», Курс «Как важно быть здоровым»;</w:t>
      </w:r>
      <w:proofErr w:type="gramEnd"/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AC">
        <w:rPr>
          <w:rFonts w:ascii="Times New Roman" w:eastAsia="Times New Roman" w:hAnsi="Times New Roman" w:cs="Times New Roman"/>
          <w:b/>
          <w:lang w:eastAsia="ru-RU"/>
        </w:rPr>
        <w:lastRenderedPageBreak/>
        <w:t>-  социальное: Курс «Человек и профессия» в 2-3 классах, «Школа добрых дел», курс «Моя будущая профессия» в 8-9 классах;</w:t>
      </w:r>
    </w:p>
    <w:p w:rsid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AC">
        <w:rPr>
          <w:rFonts w:ascii="Times New Roman" w:eastAsia="Times New Roman" w:hAnsi="Times New Roman" w:cs="Times New Roman"/>
          <w:b/>
          <w:lang w:eastAsia="ru-RU"/>
        </w:rPr>
        <w:t>-  общекультурное: «Музей национальных культур «Творческая мастерская», курс «Своими руками»,  изостудия «Веселые краски».</w:t>
      </w:r>
    </w:p>
    <w:p w:rsidR="002B02AC" w:rsidRPr="002B02AC" w:rsidRDefault="002B02AC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Устаревшие данные? Нужно уточнить у С.А.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Охват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внеурочной деятельностью 100%. Каждый ученик посещает 1-2 кружка в неделю.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Школа  на протяжении десятка лет имеет высокую оценку по профилактике правонарушений и преступлений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обучающихся: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1.</w:t>
      </w:r>
      <w:r w:rsidRPr="0000165D">
        <w:rPr>
          <w:rFonts w:ascii="Times New Roman" w:eastAsia="Times New Roman" w:hAnsi="Times New Roman" w:cs="Times New Roman"/>
          <w:lang w:eastAsia="ru-RU"/>
        </w:rPr>
        <w:tab/>
        <w:t xml:space="preserve">Отсутствуют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>, состоящие на учёте в КДН.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2.</w:t>
      </w:r>
      <w:r w:rsidRPr="0000165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Отсутствуют обучающиеся, привлечённые к административной ответственности.</w:t>
      </w:r>
      <w:proofErr w:type="gramEnd"/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3.</w:t>
      </w:r>
      <w:r w:rsidRPr="0000165D">
        <w:rPr>
          <w:rFonts w:ascii="Times New Roman" w:eastAsia="Times New Roman" w:hAnsi="Times New Roman" w:cs="Times New Roman"/>
          <w:lang w:eastAsia="ru-RU"/>
        </w:rPr>
        <w:tab/>
        <w:t xml:space="preserve">Отсутствуют факты преступлений, совершённых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>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00165D" w:rsidRPr="002B02AC" w:rsidRDefault="002B02AC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В 2019-2021</w:t>
      </w:r>
      <w:r w:rsidR="0000165D" w:rsidRPr="0000165D">
        <w:rPr>
          <w:rFonts w:ascii="Times New Roman" w:eastAsia="Times New Roman" w:hAnsi="Times New Roman" w:cs="Times New Roman"/>
          <w:lang w:bidi="en-US"/>
        </w:rPr>
        <w:t xml:space="preserve"> учебных годах </w:t>
      </w:r>
      <w:proofErr w:type="gramStart"/>
      <w:r w:rsidR="0000165D" w:rsidRPr="0000165D">
        <w:rPr>
          <w:rFonts w:ascii="Times New Roman" w:eastAsia="Times New Roman" w:hAnsi="Times New Roman" w:cs="Times New Roman"/>
          <w:lang w:bidi="en-US"/>
        </w:rPr>
        <w:t>обучающиеся</w:t>
      </w:r>
      <w:proofErr w:type="gramEnd"/>
      <w:r w:rsidR="0000165D" w:rsidRPr="0000165D">
        <w:rPr>
          <w:rFonts w:ascii="Times New Roman" w:eastAsia="Times New Roman" w:hAnsi="Times New Roman" w:cs="Times New Roman"/>
          <w:lang w:bidi="en-US"/>
        </w:rPr>
        <w:t xml:space="preserve"> принимали участие в региональном проекте «Культурный дневник школьника». </w:t>
      </w:r>
      <w:proofErr w:type="gram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Были организованы совместные мероприятия с областной библиотекой им. </w:t>
      </w:r>
      <w:proofErr w:type="spell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>А.С.Пушкина</w:t>
      </w:r>
      <w:proofErr w:type="spellEnd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 (встреча с писательницей  Н.В. Волковой, экскурсии в областную детскую библиотеку (4 выездных мероприятия работниками библиотеки в МОУ ООШ </w:t>
      </w:r>
      <w:proofErr w:type="spell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>п.ц.у</w:t>
      </w:r>
      <w:proofErr w:type="spellEnd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. совхоза «15 лет Октября»),   совместные мероприятия с музеем </w:t>
      </w:r>
      <w:proofErr w:type="spell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>Н.Г.Чернышевского</w:t>
      </w:r>
      <w:proofErr w:type="spellEnd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 (экскурсия в музей, лекции-занятия для учащихся:</w:t>
      </w:r>
      <w:proofErr w:type="gramEnd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 </w:t>
      </w:r>
      <w:proofErr w:type="gram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 xml:space="preserve">«Саратовский мальчик», «Севастопольские рассказы», «В Ясной Поляне </w:t>
      </w:r>
      <w:proofErr w:type="spellStart"/>
      <w:r w:rsidR="0000165D" w:rsidRPr="002B02AC">
        <w:rPr>
          <w:rFonts w:ascii="Times New Roman" w:eastAsia="Times New Roman" w:hAnsi="Times New Roman" w:cs="Times New Roman"/>
          <w:b/>
          <w:lang w:bidi="en-US"/>
        </w:rPr>
        <w:t>Л.Н.Толстого</w:t>
      </w:r>
      <w:proofErr w:type="spellEnd"/>
      <w:r w:rsidR="0000165D" w:rsidRPr="002B02AC">
        <w:rPr>
          <w:rFonts w:ascii="Times New Roman" w:eastAsia="Times New Roman" w:hAnsi="Times New Roman" w:cs="Times New Roman"/>
          <w:b/>
          <w:lang w:bidi="en-US"/>
        </w:rPr>
        <w:t>», «Тургеневские девушки» и  др.)</w:t>
      </w:r>
      <w:proofErr w:type="gramEnd"/>
    </w:p>
    <w:p w:rsidR="0000165D" w:rsidRPr="002B02AC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2B02AC">
        <w:rPr>
          <w:rFonts w:ascii="Times New Roman" w:eastAsia="Times New Roman" w:hAnsi="Times New Roman" w:cs="Times New Roman"/>
          <w:b/>
          <w:lang w:bidi="en-US"/>
        </w:rPr>
        <w:t xml:space="preserve">В 2019 году вся школа участвовала в региональном проекте-конкурсе музея </w:t>
      </w:r>
      <w:proofErr w:type="spellStart"/>
      <w:r w:rsidRPr="002B02AC">
        <w:rPr>
          <w:rFonts w:ascii="Times New Roman" w:eastAsia="Times New Roman" w:hAnsi="Times New Roman" w:cs="Times New Roman"/>
          <w:b/>
          <w:lang w:bidi="en-US"/>
        </w:rPr>
        <w:t>Н</w:t>
      </w:r>
      <w:proofErr w:type="gramStart"/>
      <w:r w:rsidRPr="002B02AC">
        <w:rPr>
          <w:rFonts w:ascii="Times New Roman" w:eastAsia="Times New Roman" w:hAnsi="Times New Roman" w:cs="Times New Roman"/>
          <w:b/>
          <w:lang w:bidi="en-US"/>
        </w:rPr>
        <w:t>,Г</w:t>
      </w:r>
      <w:proofErr w:type="gramEnd"/>
      <w:r w:rsidRPr="002B02AC">
        <w:rPr>
          <w:rFonts w:ascii="Times New Roman" w:eastAsia="Times New Roman" w:hAnsi="Times New Roman" w:cs="Times New Roman"/>
          <w:b/>
          <w:lang w:bidi="en-US"/>
        </w:rPr>
        <w:t>.Чернышевского</w:t>
      </w:r>
      <w:proofErr w:type="spellEnd"/>
      <w:r w:rsidRPr="002B02AC">
        <w:rPr>
          <w:rFonts w:ascii="Times New Roman" w:eastAsia="Times New Roman" w:hAnsi="Times New Roman" w:cs="Times New Roman"/>
          <w:b/>
          <w:lang w:bidi="en-US"/>
        </w:rPr>
        <w:t xml:space="preserve"> в честь юбилея </w:t>
      </w:r>
      <w:proofErr w:type="spellStart"/>
      <w:r w:rsidRPr="002B02AC">
        <w:rPr>
          <w:rFonts w:ascii="Times New Roman" w:eastAsia="Times New Roman" w:hAnsi="Times New Roman" w:cs="Times New Roman"/>
          <w:b/>
          <w:lang w:bidi="en-US"/>
        </w:rPr>
        <w:t>И.А.Крылова</w:t>
      </w:r>
      <w:proofErr w:type="spellEnd"/>
      <w:r w:rsidRPr="002B02AC">
        <w:rPr>
          <w:rFonts w:ascii="Times New Roman" w:eastAsia="Times New Roman" w:hAnsi="Times New Roman" w:cs="Times New Roman"/>
          <w:b/>
          <w:lang w:bidi="en-US"/>
        </w:rPr>
        <w:t>.  Все были отмечены дипломами и грамотами «За театральное мастерство».</w:t>
      </w:r>
    </w:p>
    <w:p w:rsid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proofErr w:type="gramStart"/>
      <w:r w:rsidRPr="002B02AC">
        <w:rPr>
          <w:rFonts w:ascii="Times New Roman" w:eastAsia="Times New Roman" w:hAnsi="Times New Roman" w:cs="Times New Roman"/>
          <w:b/>
          <w:lang w:bidi="en-US"/>
        </w:rPr>
        <w:t>Традиционно в школе массово  проходит школьный тур Всероссийского конкурса чтецов «Живая классика». 7 лет обучающиеся нашей школы становились победителями муниципального тура и участниками регионального.</w:t>
      </w:r>
      <w:proofErr w:type="gramEnd"/>
      <w:r w:rsidRPr="002B02AC">
        <w:rPr>
          <w:rFonts w:ascii="Times New Roman" w:eastAsia="Times New Roman" w:hAnsi="Times New Roman" w:cs="Times New Roman"/>
          <w:b/>
          <w:lang w:bidi="en-US"/>
        </w:rPr>
        <w:t xml:space="preserve"> В 2018 – 2 победителя, в 2020 году 2 – победителя. </w:t>
      </w:r>
    </w:p>
    <w:p w:rsidR="002B02AC" w:rsidRPr="002B02AC" w:rsidRDefault="002B02AC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</w:p>
    <w:p w:rsidR="002B02AC" w:rsidRPr="002B02AC" w:rsidRDefault="002B02AC" w:rsidP="002B0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Устаревшие данные? Нужно уточнить у С.А.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IX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>.Дополнительное образование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В Школе дополнительное образование не ведется. Реализация программ дополнительного образования реализуется на бесплатной основе через кружки в Доме Досуга населённого пункта совхоза 15 лет Октября, а также через спортивные кружки «Самбо» </w:t>
      </w:r>
      <w:proofErr w:type="gramStart"/>
      <w:r w:rsidR="00EB0793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EB0793">
        <w:rPr>
          <w:rFonts w:ascii="Times New Roman" w:eastAsia="Times New Roman" w:hAnsi="Times New Roman" w:cs="Times New Roman"/>
          <w:lang w:eastAsia="ru-RU"/>
        </w:rPr>
        <w:t xml:space="preserve">в 2021 году его заменили на «Греко-римскую борьбу») </w:t>
      </w:r>
      <w:r w:rsidRPr="0000165D">
        <w:rPr>
          <w:rFonts w:ascii="Times New Roman" w:eastAsia="Times New Roman" w:hAnsi="Times New Roman" w:cs="Times New Roman"/>
          <w:lang w:eastAsia="ru-RU"/>
        </w:rPr>
        <w:t>и «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Корэш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» (татарская национальная борьба) общественной спортивной федерации «</w:t>
      </w: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Корэш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>».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Дополнительное образование  ведется по двум направлениям: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 художественно-эстетическое;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- физкультурно-оздоровительное.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Охват </w:t>
      </w:r>
      <w:proofErr w:type="gramStart"/>
      <w:r w:rsidRPr="0000165D">
        <w:rPr>
          <w:rFonts w:ascii="Times New Roman" w:eastAsia="Times New Roman" w:hAnsi="Times New Roman" w:cs="Times New Roman"/>
          <w:b/>
          <w:lang w:eastAsia="ru-RU"/>
        </w:rPr>
        <w:t>занимающихся</w:t>
      </w:r>
      <w:proofErr w:type="gramEnd"/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 по дополнительному образованию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7"/>
        <w:gridCol w:w="2370"/>
        <w:gridCol w:w="2214"/>
        <w:gridCol w:w="2214"/>
      </w:tblGrid>
      <w:tr w:rsidR="000468B2" w:rsidRPr="0000165D" w:rsidTr="00004A8A">
        <w:tc>
          <w:tcPr>
            <w:tcW w:w="2617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0468B2" w:rsidRPr="0000165D" w:rsidTr="00004A8A">
        <w:tc>
          <w:tcPr>
            <w:tcW w:w="2617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2370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0%</w:t>
            </w:r>
          </w:p>
        </w:tc>
      </w:tr>
      <w:tr w:rsidR="000468B2" w:rsidRPr="0000165D" w:rsidTr="00004A8A">
        <w:tc>
          <w:tcPr>
            <w:tcW w:w="2617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165D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  <w:tc>
          <w:tcPr>
            <w:tcW w:w="2370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0%</w:t>
            </w:r>
          </w:p>
        </w:tc>
      </w:tr>
      <w:tr w:rsidR="000468B2" w:rsidRPr="0000165D" w:rsidTr="00004A8A">
        <w:tc>
          <w:tcPr>
            <w:tcW w:w="2617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65D">
              <w:rPr>
                <w:rFonts w:ascii="Times New Roman" w:hAnsi="Times New Roman" w:cs="Times New Roman"/>
                <w:b/>
              </w:rPr>
              <w:t>Вне школы</w:t>
            </w:r>
          </w:p>
        </w:tc>
        <w:tc>
          <w:tcPr>
            <w:tcW w:w="2370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 xml:space="preserve">50 % 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  <w:r w:rsidRPr="0000165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214" w:type="dxa"/>
          </w:tcPr>
          <w:p w:rsidR="000468B2" w:rsidRPr="0000165D" w:rsidRDefault="000468B2" w:rsidP="00001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0359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>В 2019 и 2020 г. 8 обучающихся принимали участие в спортивных состязаниях по борьбе в г. Саратове и г. Балаково. 7 из них имеют дипломы и грамоты за победу.</w:t>
      </w:r>
      <w:r w:rsidR="0013035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0165D" w:rsidRPr="0000165D" w:rsidRDefault="00130359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2021 году 5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приняли участие в Учебно-тренировочном мероприятии по дисциплине «Греко-римская борьба»  в г. Саратов, все 5 заняли призовые места.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>.Кадровое обеспечение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Школе</w:t>
      </w:r>
      <w:r w:rsidR="00130359">
        <w:rPr>
          <w:rFonts w:ascii="Times New Roman" w:eastAsia="Times New Roman" w:hAnsi="Times New Roman" w:cs="Times New Roman"/>
          <w:lang w:eastAsia="ru-RU"/>
        </w:rPr>
        <w:t xml:space="preserve"> работают 10 педагогов, из них 2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внутренних совместителя. </w:t>
      </w:r>
    </w:p>
    <w:p w:rsidR="00130359" w:rsidRDefault="00EB0793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 директор,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внутре</w:t>
      </w:r>
      <w:r w:rsidR="00130359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130359">
        <w:rPr>
          <w:rFonts w:ascii="Times New Roman" w:eastAsia="Times New Roman" w:hAnsi="Times New Roman" w:cs="Times New Roman"/>
          <w:lang w:eastAsia="ru-RU"/>
        </w:rPr>
        <w:t>ому</w:t>
      </w:r>
      <w:proofErr w:type="spellEnd"/>
      <w:r w:rsidR="00130359">
        <w:rPr>
          <w:rFonts w:ascii="Times New Roman" w:eastAsia="Times New Roman" w:hAnsi="Times New Roman" w:cs="Times New Roman"/>
          <w:lang w:eastAsia="ru-RU"/>
        </w:rPr>
        <w:t xml:space="preserve"> совместительству учитель.</w:t>
      </w:r>
    </w:p>
    <w:p w:rsidR="00130359" w:rsidRPr="0000165D" w:rsidRDefault="00130359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Внешних совместителей нет.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2019 году аттестацию прошёл 1 педагог на  соответствие занимаемой должности.</w:t>
      </w:r>
    </w:p>
    <w:p w:rsid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lastRenderedPageBreak/>
        <w:t>В 2020 году аттестован</w:t>
      </w:r>
      <w:r w:rsidR="00322E3E">
        <w:rPr>
          <w:rFonts w:ascii="Times New Roman" w:eastAsia="Times New Roman" w:hAnsi="Times New Roman" w:cs="Times New Roman"/>
          <w:lang w:eastAsia="ru-RU"/>
        </w:rPr>
        <w:t>ы 2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педагог</w:t>
      </w:r>
      <w:r w:rsidR="00322E3E">
        <w:rPr>
          <w:rFonts w:ascii="Times New Roman" w:eastAsia="Times New Roman" w:hAnsi="Times New Roman" w:cs="Times New Roman"/>
          <w:lang w:eastAsia="ru-RU"/>
        </w:rPr>
        <w:t>а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на соответствие занимаемой должности, 1 учитель подтвердил 1 категорию, 1 учитель 1 категории аттестован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высшую.</w:t>
      </w:r>
    </w:p>
    <w:p w:rsidR="00322E3E" w:rsidRPr="0000165D" w:rsidRDefault="00322E3E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2021 году </w:t>
      </w:r>
      <w:r w:rsidRPr="0000165D">
        <w:rPr>
          <w:rFonts w:ascii="Times New Roman" w:eastAsia="Times New Roman" w:hAnsi="Times New Roman" w:cs="Times New Roman"/>
          <w:lang w:eastAsia="ru-RU"/>
        </w:rPr>
        <w:t>аттестацию прошёл 1 педагог на  соо</w:t>
      </w:r>
      <w:r>
        <w:rPr>
          <w:rFonts w:ascii="Times New Roman" w:eastAsia="Times New Roman" w:hAnsi="Times New Roman" w:cs="Times New Roman"/>
          <w:lang w:eastAsia="ru-RU"/>
        </w:rPr>
        <w:t>тветствие занимаемой должности.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Отмечается положительная динамика в повышении квалификации педагогов школы по всем направлениям – по профилю педагогической деятельности, актуальным направлениям развития в сфере образования – это оценка качества образования, современные педагогические технологии, минимизация профессиональных дефицитов. Такой подход к подготовке кадров обеспечивает результативность образовательной деятельности. Школа распространяет успешные практики в виде мастер-классов, деловых игр, тренингов для всего коллектива, чтобы оказать методическую помощь педагогам.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Основные принципы кадровой политики направлены: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на сохранение, укрепление и развитие кадрового потенциала;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повышения уровня квалификации персонала.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в школе создана целевая кадровая система, в которой осуществляется подготовка новых кадров из числа собственных выпускников;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Таким образом, 2 учителя имеют высшую </w:t>
      </w:r>
      <w:r w:rsidR="002B02AC">
        <w:rPr>
          <w:rFonts w:ascii="Times New Roman" w:eastAsia="Times New Roman" w:hAnsi="Times New Roman" w:cs="Times New Roman"/>
          <w:lang w:eastAsia="ru-RU"/>
        </w:rPr>
        <w:t>категорию (20%), 1 – первую (10</w:t>
      </w:r>
      <w:r w:rsidRPr="0000165D">
        <w:rPr>
          <w:rFonts w:ascii="Times New Roman" w:eastAsia="Times New Roman" w:hAnsi="Times New Roman" w:cs="Times New Roman"/>
          <w:lang w:eastAsia="ru-RU"/>
        </w:rPr>
        <w:t>%), остальные – соответствие занимаемой должности.</w:t>
      </w:r>
    </w:p>
    <w:p w:rsidR="0000165D" w:rsidRPr="0000165D" w:rsidRDefault="00322E3E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высшим образованием 7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человек (из них 5 – педагогическое), 3 учителя – среднее профессиональное (из них 2  -педагогическое).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Средний в</w:t>
      </w:r>
      <w:r w:rsidR="00EB0793">
        <w:rPr>
          <w:rFonts w:ascii="Times New Roman" w:eastAsia="Times New Roman" w:hAnsi="Times New Roman" w:cs="Times New Roman"/>
          <w:lang w:eastAsia="ru-RU"/>
        </w:rPr>
        <w:t>озрастной состав коллектива – 44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EB0793">
        <w:rPr>
          <w:rFonts w:ascii="Times New Roman" w:eastAsia="Times New Roman" w:hAnsi="Times New Roman" w:cs="Times New Roman"/>
          <w:lang w:eastAsia="ru-RU"/>
        </w:rPr>
        <w:t>а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0793">
        <w:rPr>
          <w:rFonts w:ascii="Times New Roman" w:eastAsia="Times New Roman" w:hAnsi="Times New Roman" w:cs="Times New Roman"/>
          <w:lang w:eastAsia="ru-RU"/>
        </w:rPr>
        <w:t>От 55 до 60 – 3</w:t>
      </w:r>
      <w:r w:rsidRPr="0000165D">
        <w:rPr>
          <w:rFonts w:ascii="Times New Roman" w:eastAsia="Times New Roman" w:hAnsi="Times New Roman" w:cs="Times New Roman"/>
          <w:lang w:eastAsia="ru-RU"/>
        </w:rPr>
        <w:t xml:space="preserve"> педагога, до 30 лет – 1 учитель.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9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Главным звеном методической работы в школе является методическое объединение учителей-предметников. Деятельность методических объединений направлена на реализацию задач школы, отслеживание результатов деятельности учителей, результатов успеваемости обучающихся по предметам, а также оказание методической помощи учителям.</w:t>
      </w:r>
    </w:p>
    <w:p w:rsidR="0000165D" w:rsidRPr="0000165D" w:rsidRDefault="0000165D" w:rsidP="0000165D">
      <w:pPr>
        <w:spacing w:after="0" w:line="29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Каждое методическое объединение имеет свой план работы, в соответствии с темой и целью методической совета школы. Одной из основных задач, сформулированных в результате анализа работы методических объединений школы: усиление мотивации педагогов на освоение инновационных педагогических технологий обучения и воспитания; обеспечение оптимального уровня квалификации педагогических кадров, необходимого для успешного развития школы; повышение творческого потенциала педагогического коллектива; повышение эффективности образовательного процесса через использование ИКТ.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XI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.Учебно-методическое и библиотечно-информационное обеспечения                               </w:t>
      </w:r>
      <w:r w:rsidR="00322E3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   МАОУ ООШ с-за "15 лет Октября"</w:t>
      </w:r>
    </w:p>
    <w:p w:rsidR="0000165D" w:rsidRPr="0000165D" w:rsidRDefault="00322E3E" w:rsidP="0000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2021</w:t>
      </w:r>
      <w:r w:rsidR="0000165D" w:rsidRPr="0000165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 xml:space="preserve">Общая характеристика </w:t>
      </w:r>
    </w:p>
    <w:p w:rsidR="0000165D" w:rsidRPr="0000165D" w:rsidRDefault="00AE3F08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объем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библиотечного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фонда-3 000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единиц;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0165D">
        <w:rPr>
          <w:rFonts w:ascii="Times New Roman" w:eastAsia="Times New Roman" w:hAnsi="Times New Roman" w:cs="Times New Roman"/>
          <w:lang w:eastAsia="ru-RU"/>
        </w:rPr>
        <w:t>книгообеспеченность</w:t>
      </w:r>
      <w:proofErr w:type="spellEnd"/>
      <w:r w:rsidRPr="0000165D">
        <w:rPr>
          <w:rFonts w:ascii="Times New Roman" w:eastAsia="Times New Roman" w:hAnsi="Times New Roman" w:cs="Times New Roman"/>
          <w:lang w:eastAsia="ru-RU"/>
        </w:rPr>
        <w:t xml:space="preserve"> учебниками– 98 </w:t>
      </w:r>
      <w:r w:rsidRPr="0000165D">
        <w:rPr>
          <w:rFonts w:ascii="Times New Roman" w:eastAsia="Times New Roman" w:hAnsi="Times New Roman" w:cs="Times New Roman"/>
          <w:lang w:val="en-US" w:eastAsia="ru-RU"/>
        </w:rPr>
        <w:t>%</w:t>
      </w:r>
    </w:p>
    <w:p w:rsidR="0000165D" w:rsidRPr="0000165D" w:rsidRDefault="00AE3F08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обращаемость – 2 559</w:t>
      </w:r>
      <w:r w:rsidR="0000165D" w:rsidRPr="0000165D">
        <w:rPr>
          <w:rFonts w:ascii="Times New Roman" w:eastAsia="Times New Roman" w:hAnsi="Times New Roman" w:cs="Times New Roman"/>
          <w:lang w:eastAsia="ru-RU"/>
        </w:rPr>
        <w:t xml:space="preserve"> единиц в год;</w:t>
      </w:r>
    </w:p>
    <w:p w:rsidR="0000165D" w:rsidRPr="0000165D" w:rsidRDefault="00AE3F08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объем учебного фонда – 1 070 единиц</w:t>
      </w:r>
    </w:p>
    <w:p w:rsidR="0000165D" w:rsidRPr="0000165D" w:rsidRDefault="0000165D" w:rsidP="0000165D">
      <w:pPr>
        <w:spacing w:before="240" w:after="0"/>
        <w:rPr>
          <w:rFonts w:ascii="Times New Roman" w:eastAsia="Calibri" w:hAnsi="Times New Roman" w:cs="Times New Roman"/>
        </w:rPr>
      </w:pPr>
      <w:r w:rsidRPr="0000165D">
        <w:rPr>
          <w:rFonts w:ascii="Times New Roman" w:eastAsia="Calibri" w:hAnsi="Times New Roman" w:cs="Times New Roman"/>
        </w:rPr>
        <w:t>Фонд библиотеки формируется за счет  областного бюджета.</w:t>
      </w:r>
    </w:p>
    <w:p w:rsidR="0000165D" w:rsidRPr="0000165D" w:rsidRDefault="00AE3F08" w:rsidP="0000165D">
      <w:pPr>
        <w:spacing w:before="24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F08" w:rsidRDefault="00AE3F08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eastAsia="ru-RU"/>
        </w:rPr>
        <w:t>Состав фонда и его использование: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5"/>
        <w:gridCol w:w="3393"/>
        <w:gridCol w:w="2041"/>
        <w:gridCol w:w="1606"/>
        <w:gridCol w:w="2086"/>
      </w:tblGrid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  <w:rPr>
                <w:b/>
              </w:rPr>
            </w:pPr>
            <w:r w:rsidRPr="0000165D">
              <w:rPr>
                <w:b/>
              </w:rPr>
              <w:t>№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  <w:rPr>
                <w:b/>
              </w:rPr>
            </w:pPr>
            <w:r w:rsidRPr="0000165D">
              <w:rPr>
                <w:b/>
              </w:rPr>
              <w:t>Вид литературы</w:t>
            </w:r>
          </w:p>
        </w:tc>
        <w:tc>
          <w:tcPr>
            <w:tcW w:w="2041" w:type="dxa"/>
          </w:tcPr>
          <w:p w:rsidR="0000165D" w:rsidRPr="0000165D" w:rsidRDefault="0000165D" w:rsidP="0000165D">
            <w:pPr>
              <w:jc w:val="center"/>
              <w:rPr>
                <w:b/>
              </w:rPr>
            </w:pPr>
            <w:r w:rsidRPr="0000165D">
              <w:rPr>
                <w:b/>
              </w:rPr>
              <w:t>Количество единиц в фонде (</w:t>
            </w:r>
            <w:proofErr w:type="spellStart"/>
            <w:proofErr w:type="gramStart"/>
            <w:r w:rsidRPr="0000165D">
              <w:rPr>
                <w:b/>
              </w:rPr>
              <w:t>экз</w:t>
            </w:r>
            <w:proofErr w:type="spellEnd"/>
            <w:proofErr w:type="gramEnd"/>
            <w:r w:rsidRPr="0000165D">
              <w:rPr>
                <w:b/>
              </w:rPr>
              <w:t>)</w:t>
            </w:r>
          </w:p>
        </w:tc>
        <w:tc>
          <w:tcPr>
            <w:tcW w:w="1606" w:type="dxa"/>
          </w:tcPr>
          <w:p w:rsidR="0000165D" w:rsidRPr="0000165D" w:rsidRDefault="0000165D" w:rsidP="0000165D">
            <w:pPr>
              <w:jc w:val="center"/>
              <w:rPr>
                <w:b/>
              </w:rPr>
            </w:pPr>
            <w:r w:rsidRPr="0000165D">
              <w:rPr>
                <w:b/>
              </w:rPr>
              <w:t>Количество единиц в фонде</w:t>
            </w:r>
            <w:proofErr w:type="gramStart"/>
            <w:r w:rsidRPr="0000165D">
              <w:rPr>
                <w:b/>
              </w:rPr>
              <w:t xml:space="preserve"> (%)</w:t>
            </w:r>
            <w:proofErr w:type="gramEnd"/>
          </w:p>
        </w:tc>
        <w:tc>
          <w:tcPr>
            <w:tcW w:w="2086" w:type="dxa"/>
          </w:tcPr>
          <w:p w:rsidR="0000165D" w:rsidRPr="0000165D" w:rsidRDefault="0000165D" w:rsidP="0000165D">
            <w:pPr>
              <w:jc w:val="center"/>
              <w:rPr>
                <w:b/>
              </w:rPr>
            </w:pPr>
            <w:r w:rsidRPr="0000165D">
              <w:rPr>
                <w:b/>
              </w:rPr>
              <w:t>Сколько экземпляров выдавалось за год</w:t>
            </w:r>
          </w:p>
        </w:tc>
      </w:tr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</w:pPr>
            <w:r w:rsidRPr="0000165D">
              <w:t>1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</w:pPr>
            <w:r w:rsidRPr="0000165D">
              <w:t>Учебная</w:t>
            </w:r>
          </w:p>
        </w:tc>
        <w:tc>
          <w:tcPr>
            <w:tcW w:w="2041" w:type="dxa"/>
          </w:tcPr>
          <w:p w:rsidR="0000165D" w:rsidRPr="0000165D" w:rsidRDefault="00AE3F08" w:rsidP="0000165D">
            <w:pPr>
              <w:jc w:val="center"/>
            </w:pPr>
            <w:r>
              <w:t>1 070</w:t>
            </w:r>
          </w:p>
        </w:tc>
        <w:tc>
          <w:tcPr>
            <w:tcW w:w="1606" w:type="dxa"/>
          </w:tcPr>
          <w:p w:rsidR="0000165D" w:rsidRPr="0000165D" w:rsidRDefault="00C01C8D" w:rsidP="0000165D">
            <w:pPr>
              <w:jc w:val="center"/>
            </w:pPr>
            <w:r>
              <w:t>35,66</w:t>
            </w:r>
          </w:p>
        </w:tc>
        <w:tc>
          <w:tcPr>
            <w:tcW w:w="2086" w:type="dxa"/>
          </w:tcPr>
          <w:p w:rsidR="0000165D" w:rsidRPr="0000165D" w:rsidRDefault="00C01C8D" w:rsidP="0000165D">
            <w:pPr>
              <w:jc w:val="center"/>
            </w:pPr>
            <w:r>
              <w:t>727</w:t>
            </w:r>
          </w:p>
        </w:tc>
      </w:tr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</w:pPr>
            <w:r w:rsidRPr="0000165D">
              <w:t>2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</w:pPr>
            <w:r w:rsidRPr="0000165D">
              <w:tab/>
              <w:t>Научно - педагогическая и методическая литература</w:t>
            </w:r>
          </w:p>
        </w:tc>
        <w:tc>
          <w:tcPr>
            <w:tcW w:w="2041" w:type="dxa"/>
          </w:tcPr>
          <w:p w:rsidR="0000165D" w:rsidRPr="0000165D" w:rsidRDefault="0000165D" w:rsidP="0000165D">
            <w:pPr>
              <w:jc w:val="center"/>
            </w:pPr>
            <w:r w:rsidRPr="0000165D">
              <w:t>745</w:t>
            </w:r>
          </w:p>
        </w:tc>
        <w:tc>
          <w:tcPr>
            <w:tcW w:w="1606" w:type="dxa"/>
          </w:tcPr>
          <w:p w:rsidR="0000165D" w:rsidRPr="0000165D" w:rsidRDefault="00C01C8D" w:rsidP="0000165D">
            <w:pPr>
              <w:jc w:val="center"/>
            </w:pPr>
            <w:r>
              <w:t>24,8</w:t>
            </w:r>
            <w:r w:rsidR="0000165D" w:rsidRPr="0000165D">
              <w:t>3</w:t>
            </w:r>
          </w:p>
        </w:tc>
        <w:tc>
          <w:tcPr>
            <w:tcW w:w="2086" w:type="dxa"/>
          </w:tcPr>
          <w:p w:rsidR="0000165D" w:rsidRPr="0000165D" w:rsidRDefault="00C01C8D" w:rsidP="0000165D">
            <w:pPr>
              <w:jc w:val="center"/>
            </w:pPr>
            <w:r>
              <w:t>642</w:t>
            </w:r>
          </w:p>
        </w:tc>
      </w:tr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</w:pPr>
            <w:r w:rsidRPr="0000165D">
              <w:t>3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</w:pPr>
            <w:r w:rsidRPr="0000165D">
              <w:t>Художественная</w:t>
            </w:r>
          </w:p>
        </w:tc>
        <w:tc>
          <w:tcPr>
            <w:tcW w:w="2041" w:type="dxa"/>
          </w:tcPr>
          <w:p w:rsidR="0000165D" w:rsidRPr="0000165D" w:rsidRDefault="0000165D" w:rsidP="0000165D">
            <w:pPr>
              <w:jc w:val="center"/>
            </w:pPr>
            <w:r w:rsidRPr="0000165D">
              <w:t>1030</w:t>
            </w:r>
          </w:p>
        </w:tc>
        <w:tc>
          <w:tcPr>
            <w:tcW w:w="1606" w:type="dxa"/>
          </w:tcPr>
          <w:p w:rsidR="0000165D" w:rsidRPr="0000165D" w:rsidRDefault="00C01C8D" w:rsidP="0000165D">
            <w:pPr>
              <w:jc w:val="center"/>
            </w:pPr>
            <w:r>
              <w:t>34.33</w:t>
            </w:r>
          </w:p>
        </w:tc>
        <w:tc>
          <w:tcPr>
            <w:tcW w:w="2086" w:type="dxa"/>
          </w:tcPr>
          <w:p w:rsidR="0000165D" w:rsidRPr="0000165D" w:rsidRDefault="00C01C8D" w:rsidP="0000165D">
            <w:pPr>
              <w:jc w:val="center"/>
            </w:pPr>
            <w:r>
              <w:t>926</w:t>
            </w:r>
          </w:p>
        </w:tc>
      </w:tr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</w:pPr>
            <w:r w:rsidRPr="0000165D">
              <w:t>4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</w:pPr>
            <w:r w:rsidRPr="0000165D">
              <w:t xml:space="preserve">Справочная </w:t>
            </w:r>
          </w:p>
        </w:tc>
        <w:tc>
          <w:tcPr>
            <w:tcW w:w="2041" w:type="dxa"/>
          </w:tcPr>
          <w:p w:rsidR="0000165D" w:rsidRPr="0000165D" w:rsidRDefault="0000165D" w:rsidP="0000165D">
            <w:pPr>
              <w:jc w:val="center"/>
            </w:pPr>
            <w:r w:rsidRPr="0000165D">
              <w:t>45</w:t>
            </w:r>
          </w:p>
        </w:tc>
        <w:tc>
          <w:tcPr>
            <w:tcW w:w="1606" w:type="dxa"/>
          </w:tcPr>
          <w:p w:rsidR="0000165D" w:rsidRPr="0000165D" w:rsidRDefault="00C01C8D" w:rsidP="0000165D">
            <w:pPr>
              <w:jc w:val="center"/>
            </w:pPr>
            <w:r>
              <w:t>1,5</w:t>
            </w:r>
          </w:p>
        </w:tc>
        <w:tc>
          <w:tcPr>
            <w:tcW w:w="2086" w:type="dxa"/>
          </w:tcPr>
          <w:p w:rsidR="0000165D" w:rsidRPr="0000165D" w:rsidRDefault="00C01C8D" w:rsidP="0000165D">
            <w:pPr>
              <w:jc w:val="center"/>
            </w:pPr>
            <w:r>
              <w:t>42</w:t>
            </w:r>
          </w:p>
        </w:tc>
      </w:tr>
      <w:tr w:rsidR="0000165D" w:rsidRPr="0000165D" w:rsidTr="002879A1">
        <w:tc>
          <w:tcPr>
            <w:tcW w:w="445" w:type="dxa"/>
          </w:tcPr>
          <w:p w:rsidR="0000165D" w:rsidRPr="0000165D" w:rsidRDefault="0000165D" w:rsidP="0000165D">
            <w:pPr>
              <w:jc w:val="center"/>
            </w:pPr>
            <w:r w:rsidRPr="0000165D">
              <w:t>5</w:t>
            </w:r>
          </w:p>
        </w:tc>
        <w:tc>
          <w:tcPr>
            <w:tcW w:w="3393" w:type="dxa"/>
          </w:tcPr>
          <w:p w:rsidR="0000165D" w:rsidRPr="0000165D" w:rsidRDefault="0000165D" w:rsidP="0000165D">
            <w:pPr>
              <w:jc w:val="center"/>
            </w:pPr>
            <w:r w:rsidRPr="0000165D">
              <w:t>Периодические издания,</w:t>
            </w:r>
          </w:p>
          <w:p w:rsidR="0000165D" w:rsidRPr="0000165D" w:rsidRDefault="0000165D" w:rsidP="0000165D">
            <w:pPr>
              <w:jc w:val="center"/>
            </w:pPr>
            <w:r w:rsidRPr="0000165D">
              <w:t>брошюры и журналы</w:t>
            </w:r>
          </w:p>
        </w:tc>
        <w:tc>
          <w:tcPr>
            <w:tcW w:w="2041" w:type="dxa"/>
          </w:tcPr>
          <w:p w:rsidR="0000165D" w:rsidRPr="0000165D" w:rsidRDefault="0000165D" w:rsidP="0000165D">
            <w:pPr>
              <w:jc w:val="center"/>
            </w:pPr>
            <w:r w:rsidRPr="0000165D">
              <w:t>104</w:t>
            </w:r>
          </w:p>
        </w:tc>
        <w:tc>
          <w:tcPr>
            <w:tcW w:w="1606" w:type="dxa"/>
          </w:tcPr>
          <w:p w:rsidR="0000165D" w:rsidRPr="0000165D" w:rsidRDefault="00C01C8D" w:rsidP="0000165D">
            <w:pPr>
              <w:jc w:val="center"/>
            </w:pPr>
            <w:r>
              <w:t>3,46</w:t>
            </w:r>
          </w:p>
        </w:tc>
        <w:tc>
          <w:tcPr>
            <w:tcW w:w="2086" w:type="dxa"/>
          </w:tcPr>
          <w:p w:rsidR="0000165D" w:rsidRPr="0000165D" w:rsidRDefault="00C01C8D" w:rsidP="0000165D">
            <w:pPr>
              <w:jc w:val="center"/>
            </w:pPr>
            <w:r>
              <w:t>55</w:t>
            </w:r>
          </w:p>
        </w:tc>
      </w:tr>
    </w:tbl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Фонд библиотеки соответствует требованиям ФГОС, учебники фонда входят в федеральный перечень.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В библиотеке имеются электронные образовательные ресурсы  25 дисков, мультимедийные средства (видеокассеты, электронные материалы) 90 единиц.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Средний уровень посещаемости библиотеки – 5 человек в день. 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XII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>.Оценка материально-технической базы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10 учебных кабинетов, 1 из них </w:t>
      </w:r>
      <w:proofErr w:type="gramStart"/>
      <w:r w:rsidRPr="0000165D">
        <w:rPr>
          <w:rFonts w:ascii="Times New Roman" w:eastAsia="Times New Roman" w:hAnsi="Times New Roman" w:cs="Times New Roman"/>
          <w:lang w:eastAsia="ru-RU"/>
        </w:rPr>
        <w:t>оснащен</w:t>
      </w:r>
      <w:proofErr w:type="gramEnd"/>
      <w:r w:rsidRPr="0000165D">
        <w:rPr>
          <w:rFonts w:ascii="Times New Roman" w:eastAsia="Times New Roman" w:hAnsi="Times New Roman" w:cs="Times New Roman"/>
          <w:lang w:eastAsia="ru-RU"/>
        </w:rPr>
        <w:t xml:space="preserve"> современной мультимедийной техникой. 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.Итоги проведенных ВПР </w:t>
      </w:r>
      <w:proofErr w:type="gramStart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5</w:t>
      </w:r>
      <w:proofErr w:type="gramEnd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-9 классах       </w:t>
      </w:r>
      <w:r w:rsidR="00EB0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в МАОУ ООШ </w:t>
      </w:r>
      <w:proofErr w:type="spellStart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п.ц.у</w:t>
      </w:r>
      <w:proofErr w:type="spellEnd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совхоза «15 лет Октября»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 2020-2021 учебном году.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Всероссийский проверочные работы проводились в Школе с 14.09. до 08.10.2020 года среди обучающихся 5-9 классов по программе 4-8 классов (в соответствии с приказом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№13-404 от 05.08.2020 года.</w:t>
      </w:r>
      <w:proofErr w:type="gramEnd"/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Сравнивая результаты по всем предметам, можно сделать вывод, что обучающиеся справились с работой по всем предметам, так как материал был им знаком.  Навык работы с бланками и подобными заданиями был отработан.  Однако</w:t>
      </w:r>
      <w:proofErr w:type="gram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всех участников ВПР есть обучающиеся так называемой «группы риска», которые по результатам имеют пограничные показатели или понизили свою оценку в сравнении с годовой по предмету.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Это: 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5 классе -</w:t>
      </w: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Нагуманова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Аиша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 язык); 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6 классе </w:t>
      </w:r>
      <w:proofErr w:type="gramStart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раторов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 (математика, русский язык) и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Глушич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Валерия (математика, биология, география);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7 классе</w:t>
      </w: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Агакий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(математика), Гайсин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Гиляни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(биология, география, обществознание),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Юзикеев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Идрис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(математика, биология, география),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Юзикеева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Вюсала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(математика, биология) и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Норицын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</w:t>
      </w:r>
      <w:proofErr w:type="gram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язык);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8 классе -</w:t>
      </w: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Глушич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(математика, биология, география, история);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9 классе -</w:t>
      </w: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Карташова Евгения (математика, биология, география) и 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Шефер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 (русский язык, математика, биология, география, обществознание).</w:t>
      </w:r>
      <w:proofErr w:type="gramEnd"/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необходимо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прошлого учебного года школа имела низкие показатели по предметам «русский язык» и математика» и была на контроле министерства образования как школа с низкими образовательными результатами. Сравнивая результаты за 2 </w:t>
      </w:r>
      <w:proofErr w:type="gramStart"/>
      <w:r w:rsidRPr="00001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0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можно сделать следующие выводы:</w:t>
      </w: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Общие показатели по школе по предмету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67 %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33 %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46 %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Повышение на 33 %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Повышение на 13 %</w:t>
            </w:r>
          </w:p>
        </w:tc>
      </w:tr>
    </w:tbl>
    <w:p w:rsidR="0000165D" w:rsidRPr="0000165D" w:rsidRDefault="0000165D" w:rsidP="00001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C3C239F" wp14:editId="4A2F4731">
            <wp:extent cx="6355080" cy="198882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</w:t>
      </w:r>
    </w:p>
    <w:p w:rsidR="0000165D" w:rsidRPr="0000165D" w:rsidRDefault="0000165D" w:rsidP="00001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71 %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38 %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59 %</w:t>
            </w:r>
          </w:p>
        </w:tc>
      </w:tr>
      <w:tr w:rsidR="0000165D" w:rsidRPr="0000165D" w:rsidTr="002879A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Повышение на 29 %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5D" w:rsidRPr="0000165D" w:rsidRDefault="0000165D" w:rsidP="000016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6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Повышение на 21 %</w:t>
            </w:r>
          </w:p>
        </w:tc>
      </w:tr>
    </w:tbl>
    <w:p w:rsidR="0000165D" w:rsidRPr="0000165D" w:rsidRDefault="0000165D" w:rsidP="00001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578C53C" wp14:editId="75335DD8">
            <wp:extent cx="6355080" cy="1988820"/>
            <wp:effectExtent l="0" t="0" r="0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школы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 «группы риска».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00165D" w:rsidRPr="0000165D" w:rsidRDefault="0000165D" w:rsidP="0000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учащихся. 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165D">
        <w:rPr>
          <w:rFonts w:ascii="Times New Roman" w:eastAsia="Times New Roman" w:hAnsi="Times New Roman" w:cs="Times New Roman"/>
          <w:b/>
          <w:lang w:val="en-US" w:eastAsia="ru-RU"/>
        </w:rPr>
        <w:t>XIV</w:t>
      </w:r>
      <w:r w:rsidRPr="0000165D">
        <w:rPr>
          <w:rFonts w:ascii="Times New Roman" w:eastAsia="Times New Roman" w:hAnsi="Times New Roman" w:cs="Times New Roman"/>
          <w:b/>
          <w:lang w:eastAsia="ru-RU"/>
        </w:rPr>
        <w:t>.Результаты анализа показателей деятельности организации</w:t>
      </w:r>
    </w:p>
    <w:p w:rsidR="0000165D" w:rsidRPr="0000165D" w:rsidRDefault="0000165D" w:rsidP="0000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Данные приведены по состоянию на 30 декабря 2020 года.</w:t>
      </w: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5"/>
        <w:gridCol w:w="1770"/>
        <w:gridCol w:w="2412"/>
      </w:tblGrid>
      <w:tr w:rsidR="0000165D" w:rsidRPr="0000165D" w:rsidTr="002879A1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00165D" w:rsidRPr="0000165D" w:rsidTr="002879A1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EB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(0%)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обучающихся, которые 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обучающихся – победителей и призеров олимпиад, смотров, конкурсов от общей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50 (100%)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00165D" w:rsidRPr="0000165D" w:rsidTr="002879A1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количество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0165D" w:rsidRPr="0000165D" w:rsidTr="002879A1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EB0793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B3185">
              <w:rPr>
                <w:rFonts w:ascii="Times New Roman" w:eastAsia="Times New Roman" w:hAnsi="Times New Roman" w:cs="Times New Roman"/>
                <w:lang w:eastAsia="ru-RU"/>
              </w:rPr>
              <w:t xml:space="preserve"> (70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00165D" w:rsidRPr="0000165D" w:rsidTr="002879A1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(50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00165D" w:rsidRPr="0000165D" w:rsidTr="002879A1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(30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00165D" w:rsidRPr="0000165D" w:rsidTr="002879A1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0165D" w:rsidRPr="0000165D" w:rsidTr="002879A1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 (18%)</w:t>
            </w:r>
          </w:p>
        </w:tc>
      </w:tr>
      <w:tr w:rsidR="0000165D" w:rsidRPr="0000165D" w:rsidTr="002879A1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 (9%)</w:t>
            </w:r>
          </w:p>
        </w:tc>
      </w:tr>
      <w:tr w:rsidR="0000165D" w:rsidRPr="0000165D" w:rsidTr="002879A1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 (18%)</w:t>
            </w:r>
          </w:p>
        </w:tc>
      </w:tr>
      <w:tr w:rsidR="0000165D" w:rsidRPr="0000165D" w:rsidTr="002879A1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 (9%)</w:t>
            </w:r>
          </w:p>
        </w:tc>
      </w:tr>
      <w:tr w:rsidR="0000165D" w:rsidRPr="0000165D" w:rsidTr="002879A1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5D" w:rsidRPr="0000165D" w:rsidTr="002879A1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(10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0165D" w:rsidRPr="0000165D" w:rsidTr="002879A1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(30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B3185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(20</w:t>
            </w:r>
            <w:r w:rsidR="0000165D" w:rsidRPr="0000165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 (0 %)</w:t>
            </w:r>
          </w:p>
        </w:tc>
      </w:tr>
      <w:tr w:rsidR="0000165D" w:rsidRPr="0000165D" w:rsidTr="002879A1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 xml:space="preserve">− </w:t>
            </w:r>
            <w:proofErr w:type="spell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сре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дств ск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0165D" w:rsidRPr="0000165D" w:rsidTr="002879A1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50 (100%)</w:t>
            </w:r>
          </w:p>
        </w:tc>
      </w:tr>
      <w:tr w:rsidR="0000165D" w:rsidRPr="0000165D" w:rsidTr="002879A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65D" w:rsidRPr="0000165D" w:rsidRDefault="0000165D" w:rsidP="0000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65D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</w:tbl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165D" w:rsidRPr="0000165D" w:rsidRDefault="0000165D" w:rsidP="00001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00165D" w:rsidRPr="0000165D" w:rsidRDefault="0000165D" w:rsidP="000016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165D">
        <w:rPr>
          <w:rFonts w:ascii="Times New Roman" w:eastAsia="Times New Roman" w:hAnsi="Times New Roman" w:cs="Times New Roman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2C6AE7" w:rsidRDefault="002C6AE7"/>
    <w:sectPr w:rsidR="002C6AE7" w:rsidSect="00CE7855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509"/>
    <w:multiLevelType w:val="hybridMultilevel"/>
    <w:tmpl w:val="A45A7B78"/>
    <w:lvl w:ilvl="0" w:tplc="7908B0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78F6"/>
    <w:multiLevelType w:val="multilevel"/>
    <w:tmpl w:val="9A06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14916"/>
    <w:multiLevelType w:val="hybridMultilevel"/>
    <w:tmpl w:val="294C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816D5"/>
    <w:multiLevelType w:val="hybridMultilevel"/>
    <w:tmpl w:val="683AEE98"/>
    <w:lvl w:ilvl="0" w:tplc="CC542DC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71D6"/>
    <w:multiLevelType w:val="hybridMultilevel"/>
    <w:tmpl w:val="BCB85326"/>
    <w:lvl w:ilvl="0" w:tplc="38E65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E7"/>
    <w:rsid w:val="0000165D"/>
    <w:rsid w:val="000468B2"/>
    <w:rsid w:val="000B3185"/>
    <w:rsid w:val="0010696F"/>
    <w:rsid w:val="00130359"/>
    <w:rsid w:val="00133554"/>
    <w:rsid w:val="00184951"/>
    <w:rsid w:val="002879A1"/>
    <w:rsid w:val="002B02AC"/>
    <w:rsid w:val="002C6AE7"/>
    <w:rsid w:val="003065D3"/>
    <w:rsid w:val="00322E3E"/>
    <w:rsid w:val="00484BD6"/>
    <w:rsid w:val="005105E7"/>
    <w:rsid w:val="00AE3F08"/>
    <w:rsid w:val="00B539B3"/>
    <w:rsid w:val="00B95591"/>
    <w:rsid w:val="00C01C8D"/>
    <w:rsid w:val="00CE7855"/>
    <w:rsid w:val="00EA1780"/>
    <w:rsid w:val="00E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65D"/>
  </w:style>
  <w:style w:type="paragraph" w:styleId="a3">
    <w:name w:val="Balloon Text"/>
    <w:basedOn w:val="a"/>
    <w:link w:val="a4"/>
    <w:uiPriority w:val="99"/>
    <w:semiHidden/>
    <w:unhideWhenUsed/>
    <w:rsid w:val="00001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5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16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rsid w:val="0000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165D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00165D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001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E7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CE7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65D"/>
  </w:style>
  <w:style w:type="paragraph" w:styleId="a3">
    <w:name w:val="Balloon Text"/>
    <w:basedOn w:val="a"/>
    <w:link w:val="a4"/>
    <w:uiPriority w:val="99"/>
    <w:semiHidden/>
    <w:unhideWhenUsed/>
    <w:rsid w:val="00001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5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16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rsid w:val="0000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165D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00165D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001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E7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CE7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Качество успеваемости в 1-4 классах</c:v>
                </c:pt>
                <c:pt idx="1">
                  <c:v>Качество успеваемости в 5-9 классах</c:v>
                </c:pt>
                <c:pt idx="2">
                  <c:v>Средний показатель качества знаний по школе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46.15</c:v>
                </c:pt>
                <c:pt idx="2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Качество успеваемости в 1-4 классах</c:v>
                </c:pt>
                <c:pt idx="1">
                  <c:v>Качество успеваемости в 5-9 классах</c:v>
                </c:pt>
                <c:pt idx="2">
                  <c:v>Средний показатель качества знаний по школе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65.83</c:v>
                </c:pt>
                <c:pt idx="1">
                  <c:v>44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Качество успеваемости в 1-4 классах</c:v>
                </c:pt>
                <c:pt idx="1">
                  <c:v>Качество успеваемости в 5-9 классах</c:v>
                </c:pt>
                <c:pt idx="2">
                  <c:v>Средний показатель качества знаний по школе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30.16</c:v>
                </c:pt>
                <c:pt idx="2">
                  <c:v>42.58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335232"/>
        <c:axId val="124336768"/>
      </c:barChart>
      <c:catAx>
        <c:axId val="12433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336768"/>
        <c:crosses val="autoZero"/>
        <c:auto val="1"/>
        <c:lblAlgn val="ctr"/>
        <c:lblOffset val="100"/>
        <c:noMultiLvlLbl val="0"/>
      </c:catAx>
      <c:valAx>
        <c:axId val="12433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3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аттестата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4.12</c:v>
                </c:pt>
                <c:pt idx="1">
                  <c:v>4.3</c:v>
                </c:pt>
                <c:pt idx="2">
                  <c:v>4.08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90336"/>
        <c:axId val="168191872"/>
      </c:barChart>
      <c:catAx>
        <c:axId val="1681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191872"/>
        <c:crosses val="autoZero"/>
        <c:auto val="1"/>
        <c:lblAlgn val="ctr"/>
        <c:lblOffset val="100"/>
        <c:noMultiLvlLbl val="0"/>
      </c:catAx>
      <c:valAx>
        <c:axId val="1681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удовлетворённости родителей дистанционным обучением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Технические перебои в интернете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родителей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Сложность выполнения практических заданий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родителей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мотивация обучающихся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родителей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90368"/>
        <c:axId val="128891904"/>
      </c:barChart>
      <c:catAx>
        <c:axId val="12889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91904"/>
        <c:crosses val="autoZero"/>
        <c:auto val="1"/>
        <c:lblAlgn val="ctr"/>
        <c:lblOffset val="100"/>
        <c:noMultiLvlLbl val="0"/>
      </c:catAx>
      <c:valAx>
        <c:axId val="12889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89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фонда библиотеки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Учебная литература</c:v>
                </c:pt>
                <c:pt idx="1">
                  <c:v>Научно - педагогическая и методическая литература</c:v>
                </c:pt>
                <c:pt idx="2">
                  <c:v>Художественная</c:v>
                </c:pt>
                <c:pt idx="3">
                  <c:v>Справочная </c:v>
                </c:pt>
                <c:pt idx="4">
                  <c:v>Периодические издания,</c:v>
                </c:pt>
                <c:pt idx="5">
                  <c:v>брошюры и журналы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#,##0">
                  <c:v>1070</c:v>
                </c:pt>
                <c:pt idx="1">
                  <c:v>745</c:v>
                </c:pt>
                <c:pt idx="2">
                  <c:v>1030</c:v>
                </c:pt>
                <c:pt idx="3">
                  <c:v>45</c:v>
                </c:pt>
                <c:pt idx="4">
                  <c:v>3.46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72000"/>
        <c:axId val="138673536"/>
      </c:barChart>
      <c:catAx>
        <c:axId val="1386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673536"/>
        <c:crosses val="autoZero"/>
        <c:auto val="1"/>
        <c:lblAlgn val="ctr"/>
        <c:lblOffset val="100"/>
        <c:noMultiLvlLbl val="0"/>
      </c:catAx>
      <c:valAx>
        <c:axId val="13867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7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48640"/>
        <c:axId val="123250176"/>
      </c:barChart>
      <c:catAx>
        <c:axId val="12324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250176"/>
        <c:crosses val="autoZero"/>
        <c:auto val="1"/>
        <c:lblAlgn val="ctr"/>
        <c:lblOffset val="100"/>
        <c:noMultiLvlLbl val="0"/>
      </c:catAx>
      <c:valAx>
        <c:axId val="12325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4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2022-06-22T12:55:00Z</dcterms:created>
  <dcterms:modified xsi:type="dcterms:W3CDTF">2022-06-22T12:55:00Z</dcterms:modified>
</cp:coreProperties>
</file>