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B0" w:rsidRDefault="005232B0" w:rsidP="00A933A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E36EFB7" wp14:editId="0EDDEF54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B0" w:rsidRDefault="005232B0" w:rsidP="00A933A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933A7" w:rsidRDefault="00A933A7" w:rsidP="00A933A7">
      <w:pPr>
        <w:tabs>
          <w:tab w:val="left" w:pos="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по геометрии в 7 классе составлена на основе Фундаментального ядра содержания образования и Требований, к результатам освоения  основной образовательной программы основного общего образования,  представленных в Федеральном  государственном  образовательном стандарте  основного общего образования. В ней так же учитываются основные идеи и положения Программы развития и формирования универсальных учебных действий для основного общего образования. Программа ориентирована на усвоение обязательного минимума, соответствующего стандартам министерства просвещения Российской Федерации. </w:t>
      </w:r>
    </w:p>
    <w:p w:rsid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proofErr w:type="gramStart"/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t>-сохранение</w:t>
      </w:r>
      <w:proofErr w:type="gramEnd"/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 единого образовательного пространства, представление широких возможностей для реализации различных подходов к построению учебного курса. </w:t>
      </w:r>
    </w:p>
    <w:p w:rsid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 xml:space="preserve">Одна из основных </w:t>
      </w:r>
      <w:proofErr w:type="gramStart"/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t>-организация</w:t>
      </w:r>
      <w:proofErr w:type="gramEnd"/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 работы по овладению учащимися прочными и осознанными знаниями. 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Программа построена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 с учетом принципов системности, научности и доступности, а также преемственности и перспективности между различными разделами курса. Рабочая программа представляет собой </w:t>
      </w: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целостный документ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, включающий разделы: пояснительная записка, основное содержание, учебно-0тематический план, требования к уровню подготовки </w:t>
      </w:r>
      <w:proofErr w:type="gramStart"/>
      <w:r w:rsidRPr="00A933A7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A933A7">
        <w:rPr>
          <w:rFonts w:ascii="Times New Roman" w:eastAsia="Times New Roman" w:hAnsi="Times New Roman" w:cs="Times New Roman"/>
          <w:sz w:val="28"/>
          <w:szCs w:val="28"/>
        </w:rPr>
        <w:t>, литература и средства обучения, приложение (календарно-тематическое планирование).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ab/>
        <w:t>Цели и задачи.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8"/>
          <w:szCs w:val="28"/>
        </w:rPr>
        <w:t xml:space="preserve">       </w:t>
      </w:r>
      <w:r w:rsidRPr="00A933A7">
        <w:rPr>
          <w:rFonts w:ascii="Times New Roman" w:hAnsi="Times New Roman" w:cs="Times New Roman"/>
          <w:sz w:val="28"/>
          <w:szCs w:val="28"/>
        </w:rPr>
        <w:t>Учебный предмет «Геометрия» входит в предметную область «Математика и информатика».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Cs/>
          <w:i/>
          <w:iCs/>
          <w:color w:val="000000"/>
          <w:spacing w:val="-2"/>
          <w:sz w:val="28"/>
          <w:szCs w:val="28"/>
        </w:rPr>
        <w:t xml:space="preserve">   Геометрия </w:t>
      </w:r>
      <w:r w:rsidRPr="00A933A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— </w:t>
      </w:r>
      <w:r w:rsidRPr="00A933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один из важнейших компонентов математического </w:t>
      </w:r>
      <w:r w:rsidRPr="00A933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образования, необходимый для приобретения конкретных знаний </w:t>
      </w: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пространстве и практически значимых умений, формирования язы</w:t>
      </w:r>
      <w:r w:rsidRPr="00A933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 описания объектов окружающего мира, для развития пространст</w:t>
      </w:r>
      <w:r w:rsidRPr="00A933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венного воображения и интуиции, математической культуры, для эс</w:t>
      </w:r>
      <w:r w:rsidRPr="00A933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тетического воспитания учащихся. Изучение геометрии вносит вклад в развитие логического мышления, в формирование понятия доказа</w:t>
      </w:r>
      <w:r w:rsidRPr="00A933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тельства.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Таким образом, в ходе освоения содержания курса учащиеся получают возможность развить пространственные представления и изобразительные умения, освоить основные факты и методы планиметрии, познакомиться с простейшими фигурами и их свойствами.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требований Государственного образовательного стандарта в содержании предполагается реализовать актуальные в настоящее время </w:t>
      </w:r>
      <w:proofErr w:type="spellStart"/>
      <w:r w:rsidRPr="00A933A7">
        <w:rPr>
          <w:rFonts w:ascii="Times New Roman" w:eastAsia="Times New Roman" w:hAnsi="Times New Roman" w:cs="Times New Roman"/>
          <w:sz w:val="28"/>
          <w:szCs w:val="28"/>
        </w:rPr>
        <w:t>компетентностный</w:t>
      </w:r>
      <w:proofErr w:type="spellEnd"/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, личностно </w:t>
      </w:r>
      <w:proofErr w:type="gramStart"/>
      <w:r w:rsidRPr="00A933A7">
        <w:rPr>
          <w:rFonts w:ascii="Times New Roman" w:eastAsia="Times New Roman" w:hAnsi="Times New Roman" w:cs="Times New Roman"/>
          <w:sz w:val="28"/>
          <w:szCs w:val="28"/>
        </w:rPr>
        <w:t>ориентированный</w:t>
      </w:r>
      <w:proofErr w:type="gramEnd"/>
      <w:r w:rsidRPr="00A933A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93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3A7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 подходы, которые определяют </w:t>
      </w: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задачи обучения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-Продолжить овладение системой геометрических знаний и умений, необходимых для приме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softHyphen/>
        <w:t>нения  в практической деятельности, изучения смежных дисциплин, продолжения образования.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-Продолжить интеллектуальное развитие, формирование качеств личности, необходимых че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softHyphen/>
        <w:t>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-Формирование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-Воспитание культуры личности, отношение к геометрии как к части общечеловеческой куль</w:t>
      </w:r>
      <w:r w:rsidRPr="00A933A7">
        <w:rPr>
          <w:rFonts w:ascii="Times New Roman" w:eastAsia="Times New Roman" w:hAnsi="Times New Roman" w:cs="Times New Roman"/>
          <w:sz w:val="28"/>
          <w:szCs w:val="28"/>
        </w:rPr>
        <w:softHyphen/>
        <w:t>туры, понимание значимости геометрии для научно-технического прогресса.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933A7">
        <w:rPr>
          <w:rFonts w:ascii="Times New Roman" w:eastAsia="Calibri" w:hAnsi="Times New Roman" w:cs="Times New Roman"/>
          <w:bCs/>
          <w:sz w:val="28"/>
          <w:szCs w:val="28"/>
        </w:rPr>
        <w:t>Изучение геометрии в основной школе направлено на достижение следующих целей:</w:t>
      </w:r>
    </w:p>
    <w:p w:rsidR="00A933A7" w:rsidRPr="00A933A7" w:rsidRDefault="00A933A7" w:rsidP="00A933A7">
      <w:pPr>
        <w:pStyle w:val="a7"/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b/>
          <w:bCs/>
          <w:sz w:val="28"/>
          <w:szCs w:val="28"/>
        </w:rPr>
      </w:pPr>
      <w:r w:rsidRPr="00A933A7">
        <w:rPr>
          <w:rFonts w:eastAsia="Calibri"/>
          <w:b/>
          <w:bCs/>
          <w:sz w:val="28"/>
          <w:szCs w:val="28"/>
        </w:rPr>
        <w:t>в направлении личностного развития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 развитие логического и критического мышления, культуры речи, способности к умственному эксперименту;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 воспитание качеств личности, обеспечивающих социальную мобильность, способность принимать самостоятельные решения;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Формирование ценностных отношений друг к другу, учителю, авторам открытий и изобретений, результатам обучения. 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 самостоятельность в приобретении новых знаний и практических умений. 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 развитие интереса к математическому творчеству и математических способностей;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933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2) в </w:t>
      </w:r>
      <w:proofErr w:type="spellStart"/>
      <w:r w:rsidRPr="00A933A7">
        <w:rPr>
          <w:rFonts w:ascii="Times New Roman" w:eastAsia="Calibri" w:hAnsi="Times New Roman" w:cs="Times New Roman"/>
          <w:b/>
          <w:bCs/>
          <w:sz w:val="28"/>
          <w:szCs w:val="28"/>
        </w:rPr>
        <w:t>метапредметном</w:t>
      </w:r>
      <w:proofErr w:type="spellEnd"/>
      <w:r w:rsidRPr="00A933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направлении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действий. 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явлений. </w:t>
      </w:r>
    </w:p>
    <w:p w:rsidR="00A933A7" w:rsidRPr="00A933A7" w:rsidRDefault="00A933A7" w:rsidP="00A933A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</w:t>
      </w:r>
      <w:r w:rsidRPr="00A933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задачами, выделять основное содержание прочитанного текста, находить в нем ответы на поставленные вопросы и излагать его. </w:t>
      </w:r>
    </w:p>
    <w:p w:rsidR="00A933A7" w:rsidRPr="00A933A7" w:rsidRDefault="00A933A7" w:rsidP="00A933A7">
      <w:pPr>
        <w:pStyle w:val="a7"/>
        <w:numPr>
          <w:ilvl w:val="0"/>
          <w:numId w:val="7"/>
        </w:numPr>
        <w:ind w:left="0" w:firstLine="709"/>
        <w:jc w:val="both"/>
        <w:rPr>
          <w:rFonts w:eastAsia="Calibri"/>
          <w:b/>
          <w:bCs/>
          <w:sz w:val="28"/>
          <w:szCs w:val="28"/>
        </w:rPr>
      </w:pPr>
      <w:r w:rsidRPr="00A933A7">
        <w:rPr>
          <w:rFonts w:eastAsia="Calibri"/>
          <w:b/>
          <w:bCs/>
          <w:sz w:val="28"/>
          <w:szCs w:val="28"/>
        </w:rPr>
        <w:t>в предметном направлении</w:t>
      </w:r>
    </w:p>
    <w:p w:rsidR="00A933A7" w:rsidRPr="00A933A7" w:rsidRDefault="00A933A7" w:rsidP="00A933A7">
      <w:pPr>
        <w:pStyle w:val="a7"/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 xml:space="preserve">В курсе геометрии 7 класса систематизируются знания обучающихся о простейших геометрических фигурах и их свойствах; вводится понятие равенства фигур; вводится понятие теоремы; вырабатывается умение доказывать равенство треугольников с помощью изученных признаков; вводится новый класс задач - на построение с помощью циркуля и линейки; вводится одно из важнейших понятий - понятие параллельных прямых; </w:t>
      </w:r>
      <w:proofErr w:type="gramStart"/>
      <w:r w:rsidRPr="00A933A7">
        <w:rPr>
          <w:sz w:val="28"/>
          <w:szCs w:val="28"/>
        </w:rPr>
        <w:t>даётся первое представление об аксиомах и аксиоматическом методе в геометрии; вводится аксиома параллельных прямых; рассматриваются новые интересные и важные свойства треугольников (в данной теме доказывается одна из важнейших теорем геометрии — теорема о сумме углов треугольника.</w:t>
      </w:r>
      <w:proofErr w:type="gramEnd"/>
      <w:r w:rsidRPr="00A933A7">
        <w:rPr>
          <w:sz w:val="28"/>
          <w:szCs w:val="28"/>
        </w:rPr>
        <w:t xml:space="preserve"> </w:t>
      </w:r>
      <w:proofErr w:type="gramStart"/>
      <w:r w:rsidRPr="00A933A7">
        <w:rPr>
          <w:sz w:val="28"/>
          <w:szCs w:val="28"/>
        </w:rPr>
        <w:t>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треугольников).</w:t>
      </w:r>
      <w:proofErr w:type="gramEnd"/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 xml:space="preserve">      Курс рационально сочетает логическую строгость и геометрическую наглядность. Увеличивается теоретическая значимость изучаемого материала, расширяются внутренние логические связи курса, повышается роль дедукции, степень абстракции изучаемого  материала. Учащиеся должны овладеть приемами аналитико-синтетической деятельности при доказательстве теорем и решении задач.  Систематическое     изучение курса позволит начать работу по  формированию представлений учащихся  о строении математической теории, обеспечит развитие  логического мышления учащихся. Изложение материала характеризуется  постоянным обращением к наглядности, использованием рисунков и чертежей на всех этапах обучения и развитием  геометрической  интуиции на этой основе. Целенаправленное обращение к примерам из практики развивает умения учащихся вычленять геометрические факты, формы и отношения в предметах и явлениях действительности, использовать язык геометрии для их описания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33A7">
        <w:rPr>
          <w:rFonts w:ascii="Times New Roman" w:eastAsia="Calibri" w:hAnsi="Times New Roman" w:cs="Times New Roman"/>
          <w:b/>
          <w:sz w:val="28"/>
          <w:szCs w:val="28"/>
        </w:rPr>
        <w:t>Нормативно-правовые документы, на основании которых составлена программа. Статус документа.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Рабочая программа учебного предмета «Геометрия» в 7 классе (далее Рабочая программа) составлена на основании следующих нормативно-правовых документов:</w:t>
      </w:r>
    </w:p>
    <w:p w:rsidR="00A933A7" w:rsidRPr="00A933A7" w:rsidRDefault="00A933A7" w:rsidP="00A933A7">
      <w:pPr>
        <w:pStyle w:val="a7"/>
        <w:numPr>
          <w:ilvl w:val="0"/>
          <w:numId w:val="8"/>
        </w:numPr>
        <w:suppressAutoHyphens w:val="0"/>
        <w:ind w:left="0" w:firstLine="709"/>
        <w:contextualSpacing/>
        <w:jc w:val="both"/>
        <w:rPr>
          <w:b/>
          <w:sz w:val="28"/>
          <w:szCs w:val="28"/>
        </w:rPr>
      </w:pPr>
      <w:r w:rsidRPr="00A933A7">
        <w:rPr>
          <w:sz w:val="28"/>
          <w:szCs w:val="28"/>
        </w:rPr>
        <w:t xml:space="preserve">Федеральным Законом от 29.12.2012 № 273-ФЗ «Об образовании в Российской Федерации»; </w:t>
      </w:r>
    </w:p>
    <w:p w:rsidR="00A933A7" w:rsidRPr="00A933A7" w:rsidRDefault="00A933A7" w:rsidP="00A933A7">
      <w:pPr>
        <w:pStyle w:val="headertext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A933A7">
        <w:rPr>
          <w:sz w:val="28"/>
          <w:szCs w:val="28"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с изменениями (приказ Министерства образования и науки Российской Федерации </w:t>
      </w:r>
      <w:r w:rsidRPr="00A933A7">
        <w:rPr>
          <w:spacing w:val="2"/>
          <w:sz w:val="28"/>
          <w:szCs w:val="28"/>
        </w:rPr>
        <w:t>от 29 декабря 2014 года N 1644)</w:t>
      </w:r>
    </w:p>
    <w:p w:rsidR="00A933A7" w:rsidRPr="00A933A7" w:rsidRDefault="00A933A7" w:rsidP="00A933A7">
      <w:pPr>
        <w:pStyle w:val="a8"/>
        <w:numPr>
          <w:ilvl w:val="0"/>
          <w:numId w:val="8"/>
        </w:numPr>
        <w:spacing w:after="0"/>
        <w:ind w:left="0" w:firstLine="709"/>
        <w:rPr>
          <w:color w:val="auto"/>
          <w:sz w:val="28"/>
          <w:szCs w:val="28"/>
        </w:rPr>
      </w:pPr>
      <w:r w:rsidRPr="00A933A7">
        <w:rPr>
          <w:color w:val="auto"/>
          <w:sz w:val="28"/>
          <w:szCs w:val="28"/>
        </w:rPr>
        <w:lastRenderedPageBreak/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</w:t>
      </w:r>
      <w:r>
        <w:rPr>
          <w:color w:val="auto"/>
          <w:sz w:val="28"/>
          <w:szCs w:val="28"/>
        </w:rPr>
        <w:t xml:space="preserve">образования и науки Российской </w:t>
      </w:r>
      <w:r w:rsidRPr="00A933A7">
        <w:rPr>
          <w:color w:val="auto"/>
          <w:sz w:val="28"/>
          <w:szCs w:val="28"/>
        </w:rPr>
        <w:t xml:space="preserve">Федерации от 28.12.2018 № 345; </w:t>
      </w:r>
    </w:p>
    <w:p w:rsidR="00A933A7" w:rsidRPr="00A933A7" w:rsidRDefault="00A933A7" w:rsidP="00A933A7">
      <w:pPr>
        <w:pStyle w:val="a8"/>
        <w:numPr>
          <w:ilvl w:val="0"/>
          <w:numId w:val="8"/>
        </w:numPr>
        <w:spacing w:after="0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Приказа </w:t>
      </w:r>
      <w:proofErr w:type="spellStart"/>
      <w:r>
        <w:rPr>
          <w:color w:val="auto"/>
          <w:sz w:val="28"/>
          <w:szCs w:val="28"/>
        </w:rPr>
        <w:t>Минпросв</w:t>
      </w:r>
      <w:r w:rsidRPr="00A933A7">
        <w:rPr>
          <w:color w:val="auto"/>
          <w:sz w:val="28"/>
          <w:szCs w:val="28"/>
        </w:rPr>
        <w:t>ещения</w:t>
      </w:r>
      <w:proofErr w:type="spellEnd"/>
      <w:r w:rsidRPr="00A933A7">
        <w:rPr>
          <w:color w:val="auto"/>
          <w:sz w:val="28"/>
          <w:szCs w:val="28"/>
        </w:rPr>
        <w:t xml:space="preserve"> России от 8 мая 2019 г</w:t>
      </w:r>
      <w:r>
        <w:rPr>
          <w:color w:val="auto"/>
          <w:sz w:val="28"/>
          <w:szCs w:val="28"/>
        </w:rPr>
        <w:t xml:space="preserve">. </w:t>
      </w:r>
      <w:r w:rsidRPr="00A933A7">
        <w:rPr>
          <w:color w:val="auto"/>
          <w:sz w:val="28"/>
          <w:szCs w:val="28"/>
        </w:rPr>
        <w:t>№ 233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№345»</w:t>
      </w:r>
    </w:p>
    <w:p w:rsidR="00A933A7" w:rsidRPr="00A933A7" w:rsidRDefault="00A933A7" w:rsidP="00A933A7">
      <w:pPr>
        <w:pStyle w:val="a8"/>
        <w:numPr>
          <w:ilvl w:val="0"/>
          <w:numId w:val="8"/>
        </w:numPr>
        <w:spacing w:after="0"/>
        <w:ind w:left="0" w:firstLine="709"/>
        <w:rPr>
          <w:color w:val="auto"/>
          <w:sz w:val="28"/>
          <w:szCs w:val="28"/>
        </w:rPr>
      </w:pPr>
      <w:r w:rsidRPr="00A933A7">
        <w:rPr>
          <w:color w:val="auto"/>
          <w:sz w:val="28"/>
          <w:szCs w:val="28"/>
        </w:rPr>
        <w:t xml:space="preserve">Санитарно-эпидемиологических </w:t>
      </w:r>
      <w:proofErr w:type="gramStart"/>
      <w:r w:rsidRPr="00A933A7">
        <w:rPr>
          <w:color w:val="auto"/>
          <w:sz w:val="28"/>
          <w:szCs w:val="28"/>
        </w:rPr>
        <w:t>требовании</w:t>
      </w:r>
      <w:proofErr w:type="gramEnd"/>
      <w:r w:rsidRPr="00A933A7">
        <w:rPr>
          <w:color w:val="auto"/>
          <w:sz w:val="28"/>
          <w:szCs w:val="28"/>
        </w:rPr>
        <w:t xml:space="preserve">̆ к условиям и организации обучения в общеобразовательных учреждениях, утвержденных </w:t>
      </w:r>
      <w:r w:rsidRPr="00A933A7">
        <w:rPr>
          <w:color w:val="auto"/>
          <w:sz w:val="28"/>
          <w:szCs w:val="28"/>
          <w:u w:color="FF2600"/>
        </w:rPr>
        <w:t>п</w:t>
      </w:r>
      <w:r w:rsidRPr="00A933A7">
        <w:rPr>
          <w:color w:val="auto"/>
          <w:sz w:val="28"/>
          <w:szCs w:val="28"/>
        </w:rPr>
        <w:t xml:space="preserve">остановлением Главного государственного санитарного врача </w:t>
      </w:r>
      <w:proofErr w:type="spellStart"/>
      <w:r w:rsidRPr="00A933A7">
        <w:rPr>
          <w:color w:val="auto"/>
          <w:sz w:val="28"/>
          <w:szCs w:val="28"/>
        </w:rPr>
        <w:t>Российскои</w:t>
      </w:r>
      <w:proofErr w:type="spellEnd"/>
      <w:r w:rsidRPr="00A933A7">
        <w:rPr>
          <w:color w:val="auto"/>
          <w:sz w:val="28"/>
          <w:szCs w:val="28"/>
        </w:rPr>
        <w:t xml:space="preserve">̆ Федерации от </w:t>
      </w:r>
      <w:r w:rsidRPr="00A933A7">
        <w:rPr>
          <w:color w:val="auto"/>
          <w:sz w:val="28"/>
          <w:szCs w:val="28"/>
          <w:lang w:val="pt-PT"/>
        </w:rPr>
        <w:t>29.12.2010 No 189 (</w:t>
      </w:r>
      <w:r w:rsidRPr="00A933A7">
        <w:rPr>
          <w:color w:val="auto"/>
          <w:sz w:val="28"/>
          <w:szCs w:val="28"/>
        </w:rPr>
        <w:t>далее - СанПиН 2.4.2.2821-10).</w:t>
      </w:r>
    </w:p>
    <w:p w:rsidR="00A933A7" w:rsidRPr="00A933A7" w:rsidRDefault="00A933A7" w:rsidP="00A933A7">
      <w:pPr>
        <w:pStyle w:val="Default"/>
        <w:numPr>
          <w:ilvl w:val="0"/>
          <w:numId w:val="8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 Распоряжение Правительства РФ от </w:t>
      </w:r>
      <w:r>
        <w:rPr>
          <w:rFonts w:ascii="Times New Roman" w:hAnsi="Times New Roman" w:cs="Times New Roman"/>
          <w:sz w:val="28"/>
          <w:szCs w:val="28"/>
        </w:rPr>
        <w:t xml:space="preserve">24 декабря 2013 г. № 2506-р «Об утверждении Концепции развития </w:t>
      </w:r>
      <w:r w:rsidRPr="00A933A7">
        <w:rPr>
          <w:rFonts w:ascii="Times New Roman" w:hAnsi="Times New Roman" w:cs="Times New Roman"/>
          <w:sz w:val="28"/>
          <w:szCs w:val="28"/>
        </w:rPr>
        <w:t>математи</w:t>
      </w:r>
      <w:r>
        <w:rPr>
          <w:rFonts w:ascii="Times New Roman" w:hAnsi="Times New Roman" w:cs="Times New Roman"/>
          <w:sz w:val="28"/>
          <w:szCs w:val="28"/>
        </w:rPr>
        <w:t xml:space="preserve">ческого образования в Российской </w:t>
      </w:r>
      <w:r w:rsidRPr="00A933A7">
        <w:rPr>
          <w:rFonts w:ascii="Times New Roman" w:hAnsi="Times New Roman" w:cs="Times New Roman"/>
          <w:sz w:val="28"/>
          <w:szCs w:val="28"/>
        </w:rPr>
        <w:t xml:space="preserve">Федерации» (https://drive.google.com/file/d/0Bzf4jG2CBF0eSlFGZ25OVVRXams/edit) 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933A7" w:rsidRPr="00A933A7" w:rsidRDefault="00A933A7" w:rsidP="00A933A7">
      <w:pPr>
        <w:pStyle w:val="a7"/>
        <w:tabs>
          <w:tab w:val="left" w:pos="980"/>
        </w:tabs>
        <w:ind w:left="0" w:firstLine="709"/>
        <w:jc w:val="center"/>
        <w:rPr>
          <w:b/>
          <w:sz w:val="28"/>
          <w:szCs w:val="28"/>
        </w:rPr>
      </w:pPr>
      <w:r w:rsidRPr="00A933A7">
        <w:rPr>
          <w:b/>
          <w:sz w:val="28"/>
          <w:szCs w:val="28"/>
        </w:rPr>
        <w:t>Сведения о программе.</w:t>
      </w:r>
    </w:p>
    <w:p w:rsidR="00A933A7" w:rsidRPr="00A933A7" w:rsidRDefault="00A933A7" w:rsidP="00A933A7">
      <w:pPr>
        <w:pStyle w:val="a7"/>
        <w:tabs>
          <w:tab w:val="left" w:pos="980"/>
        </w:tabs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>Данная рабочая программа по геометрии определяет наиболее оптимальные и эффективные для 7 класса содержание, методы и приемы организации образовательного процесса с целью получения результата, соответствующего требованиям стандарта.</w:t>
      </w:r>
      <w:r w:rsidRPr="00A933A7">
        <w:rPr>
          <w:rFonts w:eastAsia="Calibri"/>
          <w:sz w:val="28"/>
          <w:szCs w:val="28"/>
        </w:rPr>
        <w:t xml:space="preserve"> Рабочая программа разработана на основе Примерной рабочей программы по математике, в соответствии с Требованиями к результатам основного общего образования, представленными в федеральном государственном образовательном стандарте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Определение места и роли предмета в овладении требований к уровню подготовки обучающихся.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sz w:val="28"/>
          <w:szCs w:val="28"/>
        </w:rPr>
        <w:t>Данный учебный курс по геометрии в полном объеме соответствует федеральным государственным образовательным стандартам.</w:t>
      </w: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933A7" w:rsidRPr="00A933A7" w:rsidRDefault="00A933A7" w:rsidP="00A933A7">
      <w:pPr>
        <w:tabs>
          <w:tab w:val="left" w:pos="9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sz w:val="28"/>
          <w:szCs w:val="28"/>
        </w:rPr>
        <w:t>Информация о количестве учебных часов.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учебным планом, а также годовым календарным учебным графиком рабочая программа рассчитана    </w:t>
      </w:r>
      <w:r w:rsidRPr="00A933A7">
        <w:rPr>
          <w:rFonts w:ascii="Times New Roman" w:hAnsi="Times New Roman" w:cs="Times New Roman"/>
          <w:sz w:val="28"/>
          <w:szCs w:val="28"/>
        </w:rPr>
        <w:t>на 68 часов,  2 часа в неделю.</w:t>
      </w:r>
    </w:p>
    <w:p w:rsidR="00A933A7" w:rsidRPr="00A933A7" w:rsidRDefault="00A933A7" w:rsidP="004C7FB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33A7">
        <w:rPr>
          <w:rFonts w:ascii="Times New Roman" w:eastAsia="Calibri" w:hAnsi="Times New Roman" w:cs="Times New Roman"/>
          <w:b/>
          <w:sz w:val="28"/>
          <w:szCs w:val="28"/>
        </w:rPr>
        <w:t xml:space="preserve"> Формы организации образовательного процесса.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>Основной формой организации образовательного процесса является урок.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33A7">
        <w:rPr>
          <w:rFonts w:ascii="Times New Roman" w:eastAsia="Calibri" w:hAnsi="Times New Roman" w:cs="Times New Roman"/>
          <w:b/>
          <w:sz w:val="28"/>
          <w:szCs w:val="28"/>
        </w:rPr>
        <w:t>Технологии обучения.</w:t>
      </w:r>
    </w:p>
    <w:p w:rsidR="00A933A7" w:rsidRPr="00A933A7" w:rsidRDefault="00A933A7" w:rsidP="00A933A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33A7">
        <w:rPr>
          <w:rFonts w:eastAsia="Calibri"/>
          <w:sz w:val="28"/>
          <w:szCs w:val="28"/>
        </w:rPr>
        <w:t xml:space="preserve">Урок предполагает использование образовательных технологий, т.е. системной совокупности приемов и средств обучения и определенный порядок их применения. </w:t>
      </w:r>
      <w:r w:rsidRPr="00A933A7">
        <w:rPr>
          <w:color w:val="000000"/>
          <w:sz w:val="28"/>
          <w:szCs w:val="28"/>
        </w:rPr>
        <w:t>Особенность </w:t>
      </w:r>
      <w:r w:rsidRPr="00A933A7">
        <w:rPr>
          <w:b/>
          <w:bCs/>
          <w:color w:val="000000"/>
          <w:sz w:val="28"/>
          <w:szCs w:val="28"/>
        </w:rPr>
        <w:t xml:space="preserve">федеральных государственных </w:t>
      </w:r>
      <w:r w:rsidRPr="00A933A7">
        <w:rPr>
          <w:b/>
          <w:bCs/>
          <w:color w:val="000000"/>
          <w:sz w:val="28"/>
          <w:szCs w:val="28"/>
        </w:rPr>
        <w:lastRenderedPageBreak/>
        <w:t>образовательных стандартов общего образования </w:t>
      </w:r>
      <w:r w:rsidRPr="00A933A7">
        <w:rPr>
          <w:color w:val="000000"/>
          <w:sz w:val="28"/>
          <w:szCs w:val="28"/>
        </w:rPr>
        <w:t xml:space="preserve">- их </w:t>
      </w:r>
      <w:proofErr w:type="spellStart"/>
      <w:r w:rsidRPr="00A933A7">
        <w:rPr>
          <w:color w:val="000000"/>
          <w:sz w:val="28"/>
          <w:szCs w:val="28"/>
        </w:rPr>
        <w:t>деятельностный</w:t>
      </w:r>
      <w:proofErr w:type="spellEnd"/>
      <w:r w:rsidRPr="00A933A7">
        <w:rPr>
          <w:color w:val="000000"/>
          <w:sz w:val="28"/>
          <w:szCs w:val="28"/>
        </w:rPr>
        <w:t xml:space="preserve"> характер, который ставит главной задачей развитие личности ученика.</w:t>
      </w:r>
    </w:p>
    <w:p w:rsidR="00A933A7" w:rsidRPr="00A933A7" w:rsidRDefault="00A933A7" w:rsidP="00A933A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Поставленная задача требует внедрение в современную школу </w:t>
      </w:r>
      <w:r w:rsidRPr="00A933A7">
        <w:rPr>
          <w:b/>
          <w:bCs/>
          <w:color w:val="000000"/>
          <w:sz w:val="28"/>
          <w:szCs w:val="28"/>
        </w:rPr>
        <w:t>системно-</w:t>
      </w:r>
      <w:proofErr w:type="spellStart"/>
      <w:r w:rsidRPr="00A933A7">
        <w:rPr>
          <w:b/>
          <w:bCs/>
          <w:color w:val="000000"/>
          <w:sz w:val="28"/>
          <w:szCs w:val="28"/>
        </w:rPr>
        <w:t>деятельностного</w:t>
      </w:r>
      <w:proofErr w:type="spellEnd"/>
      <w:r w:rsidRPr="00A933A7">
        <w:rPr>
          <w:b/>
          <w:bCs/>
          <w:color w:val="000000"/>
          <w:sz w:val="28"/>
          <w:szCs w:val="28"/>
        </w:rPr>
        <w:t xml:space="preserve"> подхода к организации образовательного процесса,</w:t>
      </w:r>
      <w:r w:rsidRPr="00A933A7">
        <w:rPr>
          <w:color w:val="000000"/>
          <w:sz w:val="28"/>
          <w:szCs w:val="28"/>
        </w:rPr>
        <w:t> который, в свою очередь, связан с принципиальными изменениями деятельности учителя, реализующего новый стандарт. Также изменяются и технологии обучения. На уроках используются в разной степени: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Информационно – коммуникационная технология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Технология развития критического мышления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Проектная технология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Технология развивающего обучения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A933A7">
        <w:rPr>
          <w:color w:val="000000"/>
          <w:sz w:val="28"/>
          <w:szCs w:val="28"/>
        </w:rPr>
        <w:t>Здоровьесберегающие</w:t>
      </w:r>
      <w:proofErr w:type="spellEnd"/>
      <w:r w:rsidRPr="00A933A7">
        <w:rPr>
          <w:color w:val="000000"/>
          <w:sz w:val="28"/>
          <w:szCs w:val="28"/>
        </w:rPr>
        <w:t xml:space="preserve"> технологии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Технология проблемного обучения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Игровые технологии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Модульная технология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Технология мастерских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Кейс – технология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Технология интегрированного обучения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Педагогика сотрудничества.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Технологии уровневой дифференциации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Групповые технологии.</w:t>
      </w:r>
    </w:p>
    <w:p w:rsidR="00A933A7" w:rsidRPr="00A933A7" w:rsidRDefault="00A933A7" w:rsidP="00A933A7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933A7">
        <w:rPr>
          <w:color w:val="000000"/>
          <w:sz w:val="28"/>
          <w:szCs w:val="28"/>
        </w:rPr>
        <w:t>Традиционные технологии (классно-урочная система)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33A7">
        <w:rPr>
          <w:rFonts w:ascii="Times New Roman" w:eastAsia="Calibri" w:hAnsi="Times New Roman" w:cs="Times New Roman"/>
          <w:b/>
          <w:sz w:val="28"/>
          <w:szCs w:val="28"/>
        </w:rPr>
        <w:t>Механизмы формирования ключевых компетенций.</w:t>
      </w:r>
    </w:p>
    <w:p w:rsidR="00A933A7" w:rsidRPr="00A933A7" w:rsidRDefault="00A933A7" w:rsidP="00A933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3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центральному ядру обучения математике относят </w:t>
      </w:r>
      <w:r w:rsidRPr="00A933A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ключевые компетенции</w:t>
      </w:r>
      <w:r w:rsidRPr="00A93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являются «ключом», основани</w:t>
      </w:r>
      <w:r w:rsidR="004C7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для других, более конкретных и предметно-ориентированных. </w:t>
      </w:r>
      <w:r w:rsidRPr="00A93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   </w:t>
      </w:r>
      <w:proofErr w:type="spellStart"/>
      <w:r w:rsidRPr="00A93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компетентностного</w:t>
      </w:r>
      <w:proofErr w:type="spellEnd"/>
      <w:r w:rsidRPr="00A93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подхода в школьном образовании должно  решить проблему,  типичную для школы, когда ученики могут хорошо овладеть набором теоретических знаний, но испытывают значительные трудности в деятельности, требующей использования этих знаний для решения конкретных задач или проблемных ситуаций.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Выделяются следующие ключевые образовательные компетенции:</w:t>
      </w: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ценностно-смысловая компетенция, 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>-общекультурная компетенция, 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-учебно-познавательная компетенция, 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-информационная компетенция, 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-коммуникативная компетенция, 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-социально-трудовая компетенция, 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компетенция личностного самосовершенствования.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Поэтому в практике работы учителя математики имеется избыточный набор педагогических средств – механизмов реализации образовательных и личностных компетенций через основной канал общения учитель-ученик, урок: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lastRenderedPageBreak/>
        <w:t>1. Уроки объяснения первого материала (уроки-лекции в их разновидностях);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2. Уроки решения опорных задач;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3. Уроки развития техники решения задач (практикумы);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4. Уроки-консультации (на них вопросы задают только учащиеся, можно рассматривать их как опрос учителя классом);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5. Урок решения одной задачи;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6. Урок работы одного метода;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7. Уроки самостоятельной работы с элементами консультации (в этом случае вопросы задает уже учитель);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8. Уроки решения нестандартных задач;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9. Уроки составления задач;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10. Зачетные уроки;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11. Письменные контрольные работы;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12. Уроки анализа результатов зачета, самостоятельных и контрольных работ.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Разумеется, многие уроки приходится давать смешанных типов — это все зависит от многих обстоятельств: уровня подготовки класса, характера изучаемого материала и даже положения урока в расписании.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На этих уроках, а также вне их — на дополнительных и факультативных занятиях — она реализует следующие средства, приемы, методы и формы работы.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При изучении нового материла: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лекция (институтского типа). Необходимость включения таких лекций в систему диктуется работой по адаптации перехода от школьного обучения к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вузовскому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>, формирования навыков конспектирования на высокой скорости, частое отсутствие контакта между преподавателем вуза и студентами;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лекция с элементами эвристического диалога (даже </w:t>
      </w:r>
      <w:proofErr w:type="spellStart"/>
      <w:r w:rsidRPr="00A933A7">
        <w:rPr>
          <w:rFonts w:ascii="Times New Roman" w:hAnsi="Times New Roman" w:cs="Times New Roman"/>
          <w:sz w:val="28"/>
          <w:szCs w:val="28"/>
        </w:rPr>
        <w:t>полилога</w:t>
      </w:r>
      <w:proofErr w:type="spellEnd"/>
      <w:r w:rsidRPr="00A933A7">
        <w:rPr>
          <w:rFonts w:ascii="Times New Roman" w:hAnsi="Times New Roman" w:cs="Times New Roman"/>
          <w:sz w:val="28"/>
          <w:szCs w:val="28"/>
        </w:rPr>
        <w:t>);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 лекция с параллельным опросом (иногда даже “скрытой камерой” проверяется домашнее задание);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лекция - дискуссия: в ней учащиеся пользуются учебниками, а учитель ведет изложение, отличное от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напечатанного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>. Возникают вопросы, связанные с особенностями изложения, практическое сравнивание сказанного и напечатанного;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беседа с учащимися о возникших затруднениях при первой презентации; 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обобщение нового материала, выяснения связи с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изученным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>;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решение учителем ключевых, опорных задач, сравнение различных способов их решения, предупреждение возможных ошибок;</w:t>
      </w:r>
    </w:p>
    <w:p w:rsidR="00A933A7" w:rsidRPr="00A933A7" w:rsidRDefault="00A933A7" w:rsidP="00A933A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постановка задач на перспективу, эти задачи будут решены только через 2—З недели и содержат какой-нибудь нестандартный прием.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При углублении и закреплении нового материала: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lastRenderedPageBreak/>
        <w:t>решение обучающих самостоятельных работ с элементами консультации;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самостоятельное составление учащимися задач (в классе и дома, конкурс таких задач);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работа в парах у доски и за партой - последнее, особенно при решении вступительных экзаменов в МФТИ и МГУ, а сейчас при решении задач уровня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в ЕГЭ;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решение задач устно, иногда только составление плана решения;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домашние сочинения “Как я решал задачу, но не решил” - это один из самых ценных для учителя видов работы. Следует отметить, что часто, начиная работу над этим заданием, ученик прекращал ее, так как понимал, как решить не поддавшуюся проблему;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индивидуальные домашние задания, дифференцируемые по уровню сложности;</w:t>
      </w:r>
    </w:p>
    <w:p w:rsidR="00A933A7" w:rsidRPr="00A933A7" w:rsidRDefault="00A933A7" w:rsidP="00A933A7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работа над ошибками (в случае необходимости работа над ошибками, сделанными в работе над ошибками);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анализ изученных методов решения, дискуссия по поводу наиболее рационального из них. Необходимо отметить, что рациональность, как и счастье, каждый понимает по-своему.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Контроль пройденного материала осуществляется в виде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самооценки на основе представленного учителем на доске решения задания;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зачетов, сдаваемых друг другу: учитель в этом случае является безмолвным наблюдателем работы опрашиваемого и опрашивающего;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решения упражнений-тестов с выбором ответов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предложенных;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письменных работ, имитирующих вступительные экзамены в различные вузы страны;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вариантов ЕГЭ и ОГЭ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контрольных письменных работ;</w:t>
      </w:r>
    </w:p>
    <w:p w:rsidR="00A933A7" w:rsidRPr="00A933A7" w:rsidRDefault="00A933A7" w:rsidP="00A933A7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анализа работ и работ над ошибками.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33A7" w:rsidRPr="00A933A7" w:rsidRDefault="00A933A7" w:rsidP="00A933A7">
      <w:pPr>
        <w:pStyle w:val="a7"/>
        <w:ind w:left="0" w:firstLine="709"/>
        <w:jc w:val="both"/>
        <w:rPr>
          <w:b/>
          <w:sz w:val="28"/>
          <w:szCs w:val="28"/>
        </w:rPr>
      </w:pPr>
      <w:r w:rsidRPr="00A933A7">
        <w:rPr>
          <w:b/>
          <w:sz w:val="28"/>
          <w:szCs w:val="28"/>
        </w:rPr>
        <w:t xml:space="preserve">                  Ожидаемые результаты в конце класса.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hAnsi="Times New Roman" w:cs="Times New Roman"/>
          <w:b/>
          <w:sz w:val="28"/>
          <w:szCs w:val="28"/>
        </w:rPr>
        <w:t xml:space="preserve">Личностные, </w:t>
      </w:r>
      <w:proofErr w:type="spellStart"/>
      <w:r w:rsidRPr="00A933A7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933A7">
        <w:rPr>
          <w:rFonts w:ascii="Times New Roman" w:hAnsi="Times New Roman" w:cs="Times New Roman"/>
          <w:b/>
          <w:sz w:val="28"/>
          <w:szCs w:val="28"/>
        </w:rPr>
        <w:t xml:space="preserve"> и предметные результаты освоения учебного предмета «Геометрия»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eastAsia="Calibri" w:hAnsi="Times New Roman" w:cs="Times New Roman"/>
          <w:sz w:val="28"/>
          <w:szCs w:val="28"/>
        </w:rPr>
        <w:t>В Примерной программе для основной школы, составленной на основе федерального государственного образовательного стандарта, определены требования к результатам освоения образовательной программы по математике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hAnsi="Times New Roman" w:cs="Times New Roman"/>
          <w:b/>
          <w:color w:val="000000"/>
          <w:sz w:val="28"/>
          <w:szCs w:val="28"/>
        </w:rPr>
        <w:t>Личностными результатами</w:t>
      </w:r>
      <w:r w:rsidRPr="00A933A7">
        <w:rPr>
          <w:rFonts w:ascii="Times New Roman" w:hAnsi="Times New Roman" w:cs="Times New Roman"/>
          <w:color w:val="000000"/>
          <w:sz w:val="28"/>
          <w:szCs w:val="28"/>
        </w:rPr>
        <w:t xml:space="preserve"> изучения предмета «Геометрия» являются следующие качества: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color w:val="000000"/>
          <w:sz w:val="28"/>
          <w:szCs w:val="28"/>
        </w:rPr>
        <w:t>независимость и критичность мышления;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color w:val="000000"/>
          <w:sz w:val="28"/>
          <w:szCs w:val="28"/>
        </w:rPr>
        <w:t>воля и настойчивость в достижении цели.</w:t>
      </w:r>
    </w:p>
    <w:p w:rsidR="00A933A7" w:rsidRPr="00A933A7" w:rsidRDefault="00A933A7" w:rsidP="00A933A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933A7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Метапредметными</w:t>
      </w:r>
      <w:proofErr w:type="spellEnd"/>
      <w:r w:rsidRPr="00A933A7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результатами изучения курса «Геометрия» является </w:t>
      </w:r>
      <w:r w:rsidRPr="00A933A7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универсальных учебных действий (УУД).</w:t>
      </w:r>
    </w:p>
    <w:p w:rsidR="00A933A7" w:rsidRPr="00A933A7" w:rsidRDefault="00A933A7" w:rsidP="00A933A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hAnsi="Times New Roman" w:cs="Times New Roman"/>
          <w:b/>
          <w:i/>
          <w:sz w:val="28"/>
          <w:szCs w:val="28"/>
          <w:u w:val="single"/>
        </w:rPr>
        <w:t>Регулятивные УУД</w:t>
      </w:r>
      <w:r w:rsidRPr="00A933A7">
        <w:rPr>
          <w:rFonts w:ascii="Times New Roman" w:hAnsi="Times New Roman" w:cs="Times New Roman"/>
          <w:b/>
          <w:sz w:val="28"/>
          <w:szCs w:val="28"/>
        </w:rPr>
        <w:t>: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самостоятельно </w:t>
      </w:r>
      <w:r w:rsidRPr="00A933A7">
        <w:rPr>
          <w:b w:val="0"/>
          <w:bCs w:val="0"/>
          <w:i/>
          <w:sz w:val="28"/>
          <w:szCs w:val="28"/>
        </w:rPr>
        <w:t>обнаруживать</w:t>
      </w:r>
      <w:r w:rsidRPr="00A933A7">
        <w:rPr>
          <w:b w:val="0"/>
          <w:bCs w:val="0"/>
          <w:sz w:val="28"/>
          <w:szCs w:val="28"/>
        </w:rPr>
        <w:t xml:space="preserve"> и </w:t>
      </w:r>
      <w:r w:rsidRPr="00A933A7">
        <w:rPr>
          <w:b w:val="0"/>
          <w:bCs w:val="0"/>
          <w:i/>
          <w:sz w:val="28"/>
          <w:szCs w:val="28"/>
        </w:rPr>
        <w:t>формулировать</w:t>
      </w:r>
      <w:r w:rsidRPr="00A933A7">
        <w:rPr>
          <w:b w:val="0"/>
          <w:bCs w:val="0"/>
          <w:sz w:val="28"/>
          <w:szCs w:val="28"/>
        </w:rPr>
        <w:t xml:space="preserve"> проблему в классной и индивидуальной учебной деятельности;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выдвигать</w:t>
      </w:r>
      <w:r w:rsidRPr="00A933A7">
        <w:rPr>
          <w:b w:val="0"/>
          <w:bCs w:val="0"/>
          <w:sz w:val="28"/>
          <w:szCs w:val="28"/>
        </w:rPr>
        <w:t xml:space="preserve"> версии решения проблемы, осознавать конечный результат, выбирать средства достижения цели </w:t>
      </w:r>
      <w:proofErr w:type="gramStart"/>
      <w:r w:rsidRPr="00A933A7">
        <w:rPr>
          <w:b w:val="0"/>
          <w:bCs w:val="0"/>
          <w:sz w:val="28"/>
          <w:szCs w:val="28"/>
        </w:rPr>
        <w:t>из</w:t>
      </w:r>
      <w:proofErr w:type="gramEnd"/>
      <w:r w:rsidRPr="00A933A7">
        <w:rPr>
          <w:b w:val="0"/>
          <w:bCs w:val="0"/>
          <w:sz w:val="28"/>
          <w:szCs w:val="28"/>
        </w:rPr>
        <w:t xml:space="preserve"> предложенных или их искать самостоятельно;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составлять</w:t>
      </w:r>
      <w:r w:rsidRPr="00A933A7">
        <w:rPr>
          <w:b w:val="0"/>
          <w:bCs w:val="0"/>
          <w:sz w:val="28"/>
          <w:szCs w:val="28"/>
        </w:rPr>
        <w:t xml:space="preserve"> (индивидуально или в группе) план решения проблемы (выполнения проекта);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подбирать</w:t>
      </w:r>
      <w:r w:rsidRPr="00A933A7">
        <w:rPr>
          <w:b w:val="0"/>
          <w:bCs w:val="0"/>
          <w:sz w:val="28"/>
          <w:szCs w:val="28"/>
        </w:rPr>
        <w:t xml:space="preserve"> к каждой проблеме (задаче) адекватную ей теоретическую модель;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работая по предложенному или самостоятельно составленному плану, </w:t>
      </w:r>
      <w:r w:rsidRPr="00A933A7">
        <w:rPr>
          <w:b w:val="0"/>
          <w:bCs w:val="0"/>
          <w:i/>
          <w:sz w:val="28"/>
          <w:szCs w:val="28"/>
        </w:rPr>
        <w:t>использовать</w:t>
      </w:r>
      <w:r w:rsidRPr="00A933A7">
        <w:rPr>
          <w:b w:val="0"/>
          <w:bCs w:val="0"/>
          <w:sz w:val="28"/>
          <w:szCs w:val="28"/>
        </w:rPr>
        <w:t xml:space="preserve"> наряду с </w:t>
      </w:r>
      <w:proofErr w:type="gramStart"/>
      <w:r w:rsidRPr="00A933A7">
        <w:rPr>
          <w:b w:val="0"/>
          <w:bCs w:val="0"/>
          <w:sz w:val="28"/>
          <w:szCs w:val="28"/>
        </w:rPr>
        <w:t>основными</w:t>
      </w:r>
      <w:proofErr w:type="gramEnd"/>
      <w:r w:rsidRPr="00A933A7">
        <w:rPr>
          <w:b w:val="0"/>
          <w:bCs w:val="0"/>
          <w:sz w:val="28"/>
          <w:szCs w:val="28"/>
        </w:rPr>
        <w:t xml:space="preserve"> и дополнительные средства (справочная литература, сложные приборы, компьютер);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планировать</w:t>
      </w:r>
      <w:r w:rsidRPr="00A933A7">
        <w:rPr>
          <w:b w:val="0"/>
          <w:bCs w:val="0"/>
          <w:sz w:val="28"/>
          <w:szCs w:val="28"/>
        </w:rPr>
        <w:t xml:space="preserve"> свою индивидуальную образовательную траекторию;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работать</w:t>
      </w:r>
      <w:r w:rsidRPr="00A933A7">
        <w:rPr>
          <w:b w:val="0"/>
          <w:bCs w:val="0"/>
          <w:sz w:val="28"/>
          <w:szCs w:val="28"/>
        </w:rPr>
        <w:t xml:space="preserve"> по самостоятельно составленному плану, сверяясь с ним и с целью деятельности, исправляя ошибки, используя самостоятельно подобранные средства (в том числе и Интернет);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свободно </w:t>
      </w:r>
      <w:r w:rsidRPr="00A933A7">
        <w:rPr>
          <w:b w:val="0"/>
          <w:bCs w:val="0"/>
          <w:i/>
          <w:sz w:val="28"/>
          <w:szCs w:val="28"/>
        </w:rPr>
        <w:t>пользоваться</w:t>
      </w:r>
      <w:r w:rsidRPr="00A933A7">
        <w:rPr>
          <w:b w:val="0"/>
          <w:bCs w:val="0"/>
          <w:sz w:val="28"/>
          <w:szCs w:val="28"/>
        </w:rPr>
        <w:t xml:space="preserve"> выработанными критериями оценки и самооценки, исходя из цели и имеющихся критериев, различая результат и способы действий;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в ходе представления проекта </w:t>
      </w:r>
      <w:r w:rsidRPr="00A933A7">
        <w:rPr>
          <w:b w:val="0"/>
          <w:bCs w:val="0"/>
          <w:i/>
          <w:sz w:val="28"/>
          <w:szCs w:val="28"/>
        </w:rPr>
        <w:t>давать оценку</w:t>
      </w:r>
      <w:r w:rsidRPr="00A933A7">
        <w:rPr>
          <w:b w:val="0"/>
          <w:bCs w:val="0"/>
          <w:sz w:val="28"/>
          <w:szCs w:val="28"/>
        </w:rPr>
        <w:t xml:space="preserve"> его результатам;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самостоятельно </w:t>
      </w:r>
      <w:r w:rsidRPr="00A933A7">
        <w:rPr>
          <w:b w:val="0"/>
          <w:bCs w:val="0"/>
          <w:i/>
          <w:sz w:val="28"/>
          <w:szCs w:val="28"/>
        </w:rPr>
        <w:t>осознавать</w:t>
      </w:r>
      <w:r w:rsidRPr="00A933A7">
        <w:rPr>
          <w:b w:val="0"/>
          <w:bCs w:val="0"/>
          <w:sz w:val="28"/>
          <w:szCs w:val="28"/>
        </w:rPr>
        <w:t xml:space="preserve"> причины своего успеха или неуспеха и находить способы выхода из ситуации неуспеха;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уметь оценить</w:t>
      </w:r>
      <w:r w:rsidRPr="00A933A7">
        <w:rPr>
          <w:b w:val="0"/>
          <w:bCs w:val="0"/>
          <w:sz w:val="28"/>
          <w:szCs w:val="28"/>
        </w:rPr>
        <w:t xml:space="preserve"> степень успешности своей индивидуальной образовательной деятельности;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давать оценку</w:t>
      </w:r>
      <w:r w:rsidRPr="00A933A7">
        <w:rPr>
          <w:b w:val="0"/>
          <w:bCs w:val="0"/>
          <w:sz w:val="28"/>
          <w:szCs w:val="28"/>
        </w:rPr>
        <w:t xml:space="preserve">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A933A7" w:rsidRPr="00A933A7" w:rsidRDefault="00A933A7" w:rsidP="00A933A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33A7">
        <w:rPr>
          <w:rFonts w:ascii="Times New Roman" w:hAnsi="Times New Roman" w:cs="Times New Roman"/>
          <w:b/>
          <w:i/>
          <w:sz w:val="28"/>
          <w:szCs w:val="28"/>
          <w:u w:val="single"/>
        </w:rPr>
        <w:t>Познавательные УУД: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анализировать, сравнивать, классифицировать и обобщать</w:t>
      </w:r>
      <w:r w:rsidRPr="00A933A7">
        <w:rPr>
          <w:b w:val="0"/>
          <w:bCs w:val="0"/>
          <w:sz w:val="28"/>
          <w:szCs w:val="28"/>
        </w:rPr>
        <w:t xml:space="preserve"> факты и явления;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осуществлять</w:t>
      </w:r>
      <w:r w:rsidRPr="00A933A7">
        <w:rPr>
          <w:b w:val="0"/>
          <w:bCs w:val="0"/>
          <w:sz w:val="28"/>
          <w:szCs w:val="28"/>
        </w:rPr>
        <w:t xml:space="preserve"> сравнение и классификацию, самостоятельно выбирая основания и критерии для указанных логических операций; строить классификацию путём дихотомического деления (на основе отрицания);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строить</w:t>
      </w:r>
      <w:r w:rsidRPr="00A933A7">
        <w:rPr>
          <w:b w:val="0"/>
          <w:bCs w:val="0"/>
          <w:sz w:val="28"/>
          <w:szCs w:val="28"/>
        </w:rPr>
        <w:t xml:space="preserve"> логически обоснованное рассуждение, включающее установление причинно-следственных связей;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создавать</w:t>
      </w:r>
      <w:r w:rsidRPr="00A933A7">
        <w:rPr>
          <w:b w:val="0"/>
          <w:bCs w:val="0"/>
          <w:sz w:val="28"/>
          <w:szCs w:val="28"/>
        </w:rPr>
        <w:t xml:space="preserve"> математические модели;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color w:val="000000"/>
          <w:sz w:val="28"/>
          <w:szCs w:val="28"/>
        </w:rPr>
        <w:t>с</w:t>
      </w:r>
      <w:r w:rsidRPr="00A933A7">
        <w:rPr>
          <w:b w:val="0"/>
          <w:bCs w:val="0"/>
          <w:sz w:val="28"/>
          <w:szCs w:val="28"/>
        </w:rPr>
        <w:t>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i/>
          <w:color w:val="000000"/>
          <w:sz w:val="28"/>
          <w:szCs w:val="28"/>
        </w:rPr>
        <w:t>в</w:t>
      </w:r>
      <w:r w:rsidRPr="00A933A7">
        <w:rPr>
          <w:b w:val="0"/>
          <w:bCs w:val="0"/>
          <w:i/>
          <w:sz w:val="28"/>
          <w:szCs w:val="28"/>
        </w:rPr>
        <w:t>ычитывать</w:t>
      </w:r>
      <w:r w:rsidRPr="00A933A7">
        <w:rPr>
          <w:b w:val="0"/>
          <w:bCs w:val="0"/>
          <w:sz w:val="28"/>
          <w:szCs w:val="28"/>
        </w:rPr>
        <w:t xml:space="preserve"> все уровни текстовой информации;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lastRenderedPageBreak/>
        <w:t>– </w:t>
      </w:r>
      <w:r w:rsidRPr="00A933A7">
        <w:rPr>
          <w:b w:val="0"/>
          <w:bCs w:val="0"/>
          <w:i/>
          <w:sz w:val="28"/>
          <w:szCs w:val="28"/>
        </w:rPr>
        <w:t>уметь определять</w:t>
      </w:r>
      <w:r w:rsidRPr="00A933A7">
        <w:rPr>
          <w:b w:val="0"/>
          <w:bCs w:val="0"/>
          <w:sz w:val="28"/>
          <w:szCs w:val="28"/>
        </w:rPr>
        <w:t xml:space="preserve"> возможные источники необходимых сведений, производить поиск информации, анализировать и оценивать её достоверность;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proofErr w:type="gramStart"/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понимая позицию другого </w:t>
      </w:r>
      <w:r w:rsidRPr="00A933A7">
        <w:rPr>
          <w:b w:val="0"/>
          <w:sz w:val="28"/>
          <w:szCs w:val="28"/>
        </w:rPr>
        <w:t>человека</w:t>
      </w:r>
      <w:r w:rsidRPr="00A933A7">
        <w:rPr>
          <w:b w:val="0"/>
          <w:bCs w:val="0"/>
          <w:sz w:val="28"/>
          <w:szCs w:val="28"/>
        </w:rPr>
        <w:t xml:space="preserve">, </w:t>
      </w:r>
      <w:r w:rsidRPr="00A933A7">
        <w:rPr>
          <w:b w:val="0"/>
          <w:bCs w:val="0"/>
          <w:i/>
          <w:sz w:val="28"/>
          <w:szCs w:val="28"/>
        </w:rPr>
        <w:t>различать</w:t>
      </w:r>
      <w:r w:rsidRPr="00A933A7">
        <w:rPr>
          <w:b w:val="0"/>
          <w:bCs w:val="0"/>
          <w:sz w:val="28"/>
          <w:szCs w:val="28"/>
        </w:rPr>
        <w:t xml:space="preserve"> в его речи или созданных им текстах: мнение (точку зрения), доказательство (аргументы), факты; гипотезы, аксиомы, теории.</w:t>
      </w:r>
      <w:proofErr w:type="gramEnd"/>
      <w:r w:rsidRPr="00A933A7">
        <w:rPr>
          <w:b w:val="0"/>
          <w:bCs w:val="0"/>
          <w:sz w:val="28"/>
          <w:szCs w:val="28"/>
        </w:rPr>
        <w:t xml:space="preserve"> Для этого самостоятельно использовать различные виды чтения (изучающее, просмотровое, ознакомительное, поисковое), приёмы слушания;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самому </w:t>
      </w:r>
      <w:r w:rsidRPr="00A933A7">
        <w:rPr>
          <w:b w:val="0"/>
          <w:bCs w:val="0"/>
          <w:i/>
          <w:sz w:val="28"/>
          <w:szCs w:val="28"/>
        </w:rPr>
        <w:t>создавать</w:t>
      </w:r>
      <w:r w:rsidRPr="00A933A7">
        <w:rPr>
          <w:b w:val="0"/>
          <w:bCs w:val="0"/>
          <w:sz w:val="28"/>
          <w:szCs w:val="28"/>
        </w:rPr>
        <w:t xml:space="preserve">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уметь</w:t>
      </w:r>
      <w:r w:rsidRPr="00A933A7">
        <w:rPr>
          <w:b w:val="0"/>
          <w:bCs w:val="0"/>
          <w:sz w:val="28"/>
          <w:szCs w:val="28"/>
        </w:rPr>
        <w:t xml:space="preserve"> </w:t>
      </w:r>
      <w:r w:rsidRPr="00A933A7">
        <w:rPr>
          <w:b w:val="0"/>
          <w:bCs w:val="0"/>
          <w:i/>
          <w:sz w:val="28"/>
          <w:szCs w:val="28"/>
        </w:rPr>
        <w:t>использовать</w:t>
      </w:r>
      <w:r w:rsidRPr="00A933A7">
        <w:rPr>
          <w:b w:val="0"/>
          <w:bCs w:val="0"/>
          <w:sz w:val="28"/>
          <w:szCs w:val="28"/>
        </w:rPr>
        <w:t xml:space="preserve">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i/>
          <w:sz w:val="28"/>
          <w:szCs w:val="28"/>
        </w:rPr>
        <w:t>Средством формирования</w:t>
      </w:r>
      <w:r w:rsidRPr="00A933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познавательных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УУД служит учебный материал.</w:t>
      </w:r>
    </w:p>
    <w:p w:rsidR="00A933A7" w:rsidRPr="00A933A7" w:rsidRDefault="00A933A7" w:rsidP="00A933A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933A7">
        <w:rPr>
          <w:rFonts w:ascii="Times New Roman" w:hAnsi="Times New Roman" w:cs="Times New Roman"/>
          <w:b/>
          <w:i/>
          <w:sz w:val="28"/>
          <w:szCs w:val="28"/>
          <w:u w:val="single"/>
        </w:rPr>
        <w:t>Коммуникативные УУД: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самостоятельно </w:t>
      </w:r>
      <w:r w:rsidRPr="00A933A7">
        <w:rPr>
          <w:b w:val="0"/>
          <w:bCs w:val="0"/>
          <w:i/>
          <w:sz w:val="28"/>
          <w:szCs w:val="28"/>
        </w:rPr>
        <w:t>организовывать</w:t>
      </w:r>
      <w:r w:rsidRPr="00A933A7">
        <w:rPr>
          <w:b w:val="0"/>
          <w:bCs w:val="0"/>
          <w:sz w:val="28"/>
          <w:szCs w:val="28"/>
        </w:rPr>
        <w:t xml:space="preserve"> учебное взаимодействие в группе (определять общие цели, договариваться друг с другом и т.д.);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отстаивая свою точку зрения, </w:t>
      </w:r>
      <w:r w:rsidRPr="00A933A7">
        <w:rPr>
          <w:b w:val="0"/>
          <w:bCs w:val="0"/>
          <w:i/>
          <w:sz w:val="28"/>
          <w:szCs w:val="28"/>
        </w:rPr>
        <w:t>приводить аргументы</w:t>
      </w:r>
      <w:r w:rsidRPr="00A933A7">
        <w:rPr>
          <w:b w:val="0"/>
          <w:bCs w:val="0"/>
          <w:sz w:val="28"/>
          <w:szCs w:val="28"/>
        </w:rPr>
        <w:t>, подтверждая их фактами;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в дискуссии </w:t>
      </w:r>
      <w:r w:rsidRPr="00A933A7">
        <w:rPr>
          <w:b w:val="0"/>
          <w:bCs w:val="0"/>
          <w:i/>
          <w:sz w:val="28"/>
          <w:szCs w:val="28"/>
        </w:rPr>
        <w:t>уметь</w:t>
      </w:r>
      <w:r w:rsidRPr="00A933A7">
        <w:rPr>
          <w:b w:val="0"/>
          <w:bCs w:val="0"/>
          <w:sz w:val="28"/>
          <w:szCs w:val="28"/>
        </w:rPr>
        <w:t xml:space="preserve"> </w:t>
      </w:r>
      <w:r w:rsidRPr="00A933A7">
        <w:rPr>
          <w:b w:val="0"/>
          <w:bCs w:val="0"/>
          <w:i/>
          <w:sz w:val="28"/>
          <w:szCs w:val="28"/>
        </w:rPr>
        <w:t>выдвинуть</w:t>
      </w:r>
      <w:r w:rsidRPr="00A933A7">
        <w:rPr>
          <w:b w:val="0"/>
          <w:bCs w:val="0"/>
          <w:sz w:val="28"/>
          <w:szCs w:val="28"/>
        </w:rPr>
        <w:t xml:space="preserve"> контраргументы;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учиться </w:t>
      </w:r>
      <w:proofErr w:type="gramStart"/>
      <w:r w:rsidRPr="00A933A7">
        <w:rPr>
          <w:b w:val="0"/>
          <w:bCs w:val="0"/>
          <w:i/>
          <w:sz w:val="28"/>
          <w:szCs w:val="28"/>
        </w:rPr>
        <w:t>критично</w:t>
      </w:r>
      <w:proofErr w:type="gramEnd"/>
      <w:r w:rsidRPr="00A933A7">
        <w:rPr>
          <w:b w:val="0"/>
          <w:bCs w:val="0"/>
          <w:i/>
          <w:sz w:val="28"/>
          <w:szCs w:val="28"/>
        </w:rPr>
        <w:t xml:space="preserve"> относиться</w:t>
      </w:r>
      <w:r w:rsidRPr="00A933A7">
        <w:rPr>
          <w:b w:val="0"/>
          <w:bCs w:val="0"/>
          <w:sz w:val="28"/>
          <w:szCs w:val="28"/>
        </w:rPr>
        <w:t xml:space="preserve"> к своему мнению, с достоинством </w:t>
      </w:r>
      <w:r w:rsidRPr="00A933A7">
        <w:rPr>
          <w:b w:val="0"/>
          <w:bCs w:val="0"/>
          <w:i/>
          <w:sz w:val="28"/>
          <w:szCs w:val="28"/>
        </w:rPr>
        <w:t>признавать</w:t>
      </w:r>
      <w:r w:rsidRPr="00A933A7">
        <w:rPr>
          <w:b w:val="0"/>
          <w:bCs w:val="0"/>
          <w:sz w:val="28"/>
          <w:szCs w:val="28"/>
        </w:rPr>
        <w:t xml:space="preserve"> ошибочность своего мнения (если оно таково) и корректировать его;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proofErr w:type="gramStart"/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sz w:val="28"/>
          <w:szCs w:val="28"/>
        </w:rPr>
        <w:t xml:space="preserve">понимая позицию другого, </w:t>
      </w:r>
      <w:r w:rsidRPr="00A933A7">
        <w:rPr>
          <w:b w:val="0"/>
          <w:bCs w:val="0"/>
          <w:i/>
          <w:sz w:val="28"/>
          <w:szCs w:val="28"/>
        </w:rPr>
        <w:t>различать</w:t>
      </w:r>
      <w:r w:rsidRPr="00A933A7">
        <w:rPr>
          <w:b w:val="0"/>
          <w:bCs w:val="0"/>
          <w:sz w:val="28"/>
          <w:szCs w:val="28"/>
        </w:rPr>
        <w:t xml:space="preserve"> в его речи: мнение (точку зрения), доказательство (аргументы), факты; гипотезы, аксиомы, теории;</w:t>
      </w:r>
      <w:proofErr w:type="gramEnd"/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  <w:r w:rsidRPr="00A933A7">
        <w:rPr>
          <w:sz w:val="28"/>
          <w:szCs w:val="28"/>
        </w:rPr>
        <w:t>– </w:t>
      </w:r>
      <w:r w:rsidRPr="00A933A7">
        <w:rPr>
          <w:b w:val="0"/>
          <w:bCs w:val="0"/>
          <w:i/>
          <w:sz w:val="28"/>
          <w:szCs w:val="28"/>
        </w:rPr>
        <w:t>уметь</w:t>
      </w:r>
      <w:r w:rsidRPr="00A933A7">
        <w:rPr>
          <w:b w:val="0"/>
          <w:bCs w:val="0"/>
          <w:sz w:val="28"/>
          <w:szCs w:val="28"/>
        </w:rPr>
        <w:t xml:space="preserve"> взглянуть на ситуацию с иной позиции и </w:t>
      </w:r>
      <w:r w:rsidRPr="00A933A7">
        <w:rPr>
          <w:b w:val="0"/>
          <w:bCs w:val="0"/>
          <w:i/>
          <w:sz w:val="28"/>
          <w:szCs w:val="28"/>
        </w:rPr>
        <w:t>договариваться</w:t>
      </w:r>
      <w:r w:rsidRPr="00A933A7">
        <w:rPr>
          <w:b w:val="0"/>
          <w:bCs w:val="0"/>
          <w:sz w:val="28"/>
          <w:szCs w:val="28"/>
        </w:rPr>
        <w:t xml:space="preserve"> с людьми иных позиций.</w:t>
      </w:r>
    </w:p>
    <w:p w:rsidR="00A933A7" w:rsidRPr="00A933A7" w:rsidRDefault="00A933A7" w:rsidP="00A933A7">
      <w:pPr>
        <w:pStyle w:val="a5"/>
        <w:ind w:firstLine="709"/>
        <w:jc w:val="both"/>
        <w:rPr>
          <w:b w:val="0"/>
          <w:bCs w:val="0"/>
          <w:sz w:val="28"/>
          <w:szCs w:val="28"/>
        </w:rPr>
      </w:pPr>
    </w:p>
    <w:p w:rsidR="00A933A7" w:rsidRPr="00A933A7" w:rsidRDefault="00A933A7" w:rsidP="004C7F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3A7">
        <w:rPr>
          <w:rFonts w:ascii="Times New Roman" w:hAnsi="Times New Roman" w:cs="Times New Roman"/>
          <w:b/>
          <w:bCs/>
          <w:sz w:val="28"/>
          <w:szCs w:val="28"/>
        </w:rPr>
        <w:t>Требования к уровню подготовки учащихся по геометрии</w:t>
      </w:r>
    </w:p>
    <w:p w:rsidR="00A933A7" w:rsidRPr="00A933A7" w:rsidRDefault="00A933A7" w:rsidP="004C7FBE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933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 концу 7-го класса</w:t>
      </w:r>
    </w:p>
    <w:p w:rsidR="00A933A7" w:rsidRPr="00A933A7" w:rsidRDefault="00A933A7" w:rsidP="00A933A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hAnsi="Times New Roman" w:cs="Times New Roman"/>
          <w:b/>
          <w:sz w:val="28"/>
          <w:szCs w:val="28"/>
        </w:rPr>
        <w:t>В результате изучения курса 7 класса обучающиеся должны:</w:t>
      </w:r>
    </w:p>
    <w:p w:rsidR="00A933A7" w:rsidRPr="00A933A7" w:rsidRDefault="00A933A7" w:rsidP="00A933A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b/>
          <w:sz w:val="28"/>
          <w:szCs w:val="28"/>
        </w:rPr>
        <w:t xml:space="preserve"> Предметными результатами</w:t>
      </w:r>
      <w:r w:rsidRPr="00A933A7">
        <w:rPr>
          <w:rFonts w:ascii="Times New Roman" w:hAnsi="Times New Roman" w:cs="Times New Roman"/>
          <w:sz w:val="28"/>
          <w:szCs w:val="28"/>
        </w:rPr>
        <w:t xml:space="preserve"> изучения предмета «Геометрия» являются следующие умения.</w:t>
      </w:r>
    </w:p>
    <w:p w:rsidR="00A933A7" w:rsidRPr="00A933A7" w:rsidRDefault="00A933A7" w:rsidP="00A933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color w:val="000000"/>
          <w:sz w:val="28"/>
          <w:szCs w:val="28"/>
        </w:rPr>
        <w:t>Использовать</w:t>
      </w:r>
      <w:r w:rsidRPr="00A933A7">
        <w:rPr>
          <w:rFonts w:ascii="Times New Roman" w:hAnsi="Times New Roman" w:cs="Times New Roman"/>
          <w:color w:val="000000"/>
          <w:sz w:val="28"/>
          <w:szCs w:val="28"/>
        </w:rPr>
        <w:t xml:space="preserve"> при решении математических задач, их обосновании и проверке найденного решения </w:t>
      </w:r>
      <w:r w:rsidRPr="00A933A7">
        <w:rPr>
          <w:rFonts w:ascii="Times New Roman" w:hAnsi="Times New Roman" w:cs="Times New Roman"/>
          <w:bCs/>
          <w:color w:val="000000"/>
          <w:sz w:val="28"/>
          <w:szCs w:val="28"/>
        </w:rPr>
        <w:t>знание о: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основных геометрических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понятиях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>: точка, прямая, плоскость, луч, отрезок,  расстояние;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33A7">
        <w:rPr>
          <w:rFonts w:ascii="Times New Roman" w:hAnsi="Times New Roman" w:cs="Times New Roman"/>
          <w:sz w:val="28"/>
          <w:szCs w:val="28"/>
        </w:rPr>
        <w:t>угле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>, биссектрисе угла, смежных углах;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  <w:tab w:val="num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33A7">
        <w:rPr>
          <w:rFonts w:ascii="Times New Roman" w:hAnsi="Times New Roman" w:cs="Times New Roman"/>
          <w:sz w:val="28"/>
          <w:szCs w:val="28"/>
        </w:rPr>
        <w:t>свойствах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смежных углов; 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  <w:tab w:val="num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33A7">
        <w:rPr>
          <w:rFonts w:ascii="Times New Roman" w:hAnsi="Times New Roman" w:cs="Times New Roman"/>
          <w:sz w:val="28"/>
          <w:szCs w:val="28"/>
        </w:rPr>
        <w:t>свойстве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вертикальных углов;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  <w:tab w:val="num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биссектрисе угла и серединном перпендикуляре к отрезку как геометрических местах точек;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  <w:tab w:val="num" w:pos="72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lastRenderedPageBreak/>
        <w:t xml:space="preserve">параллельных прямых;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признаках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и свойствах параллельных прямых;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основных чертёжных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инструментах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и выполняемых с их помощью построениях;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33A7">
        <w:rPr>
          <w:rFonts w:ascii="Times New Roman" w:hAnsi="Times New Roman" w:cs="Times New Roman"/>
          <w:sz w:val="28"/>
          <w:szCs w:val="28"/>
        </w:rPr>
        <w:t>равенстве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геометрических фигур;</w:t>
      </w:r>
    </w:p>
    <w:p w:rsidR="00A933A7" w:rsidRPr="00A933A7" w:rsidRDefault="00A933A7" w:rsidP="00A933A7">
      <w:pPr>
        <w:widowControl w:val="0"/>
        <w:numPr>
          <w:ilvl w:val="0"/>
          <w:numId w:val="5"/>
        </w:numPr>
        <w:tabs>
          <w:tab w:val="left" w:pos="49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признаках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равенства треугольников;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sz w:val="28"/>
          <w:szCs w:val="28"/>
        </w:rPr>
        <w:t>Применять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свойства смежных и вертикальных углов при решении задач;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sz w:val="28"/>
          <w:szCs w:val="28"/>
        </w:rPr>
        <w:t>находить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в конкретных ситуациях равные треугольники и доказывать их равенство;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- </w:t>
      </w:r>
      <w:r w:rsidRPr="00A933A7">
        <w:rPr>
          <w:rFonts w:ascii="Times New Roman" w:hAnsi="Times New Roman" w:cs="Times New Roman"/>
          <w:i/>
          <w:sz w:val="28"/>
          <w:szCs w:val="28"/>
        </w:rPr>
        <w:t>устанавливать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параллельность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и применять свойства параллельных прямых;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sz w:val="28"/>
          <w:szCs w:val="28"/>
        </w:rPr>
        <w:t>применять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теорему о сумме углов треугольника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sz w:val="28"/>
          <w:szCs w:val="28"/>
        </w:rPr>
        <w:t>выполнять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основные геометрические построения;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sz w:val="28"/>
          <w:szCs w:val="28"/>
        </w:rPr>
        <w:t>находить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решения жизненных (</w:t>
      </w:r>
      <w:proofErr w:type="spellStart"/>
      <w:r w:rsidRPr="00A933A7">
        <w:rPr>
          <w:rFonts w:ascii="Times New Roman" w:hAnsi="Times New Roman" w:cs="Times New Roman"/>
          <w:sz w:val="28"/>
          <w:szCs w:val="28"/>
        </w:rPr>
        <w:t>компетентностных</w:t>
      </w:r>
      <w:proofErr w:type="spellEnd"/>
      <w:r w:rsidRPr="00A933A7">
        <w:rPr>
          <w:rFonts w:ascii="Times New Roman" w:hAnsi="Times New Roman" w:cs="Times New Roman"/>
          <w:sz w:val="28"/>
          <w:szCs w:val="28"/>
        </w:rPr>
        <w:t>) задач, в которых используются математические средства;</w:t>
      </w:r>
    </w:p>
    <w:p w:rsidR="00A933A7" w:rsidRPr="00A933A7" w:rsidRDefault="00A933A7" w:rsidP="00A933A7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– </w:t>
      </w:r>
      <w:r w:rsidRPr="00A933A7">
        <w:rPr>
          <w:rFonts w:ascii="Times New Roman" w:hAnsi="Times New Roman" w:cs="Times New Roman"/>
          <w:i/>
          <w:sz w:val="28"/>
          <w:szCs w:val="28"/>
        </w:rPr>
        <w:t>создавать</w:t>
      </w:r>
      <w:r w:rsidRPr="00A933A7">
        <w:rPr>
          <w:rFonts w:ascii="Times New Roman" w:hAnsi="Times New Roman" w:cs="Times New Roman"/>
          <w:sz w:val="28"/>
          <w:szCs w:val="28"/>
        </w:rPr>
        <w:t xml:space="preserve"> продукт (результат проектной деятельности), для изучения и описания которого используются математические средства.</w:t>
      </w:r>
    </w:p>
    <w:p w:rsidR="00A933A7" w:rsidRPr="004C7FBE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FBE">
        <w:rPr>
          <w:rFonts w:ascii="Times New Roman" w:hAnsi="Times New Roman" w:cs="Times New Roman"/>
          <w:b/>
          <w:sz w:val="28"/>
          <w:szCs w:val="28"/>
          <w:u w:val="single"/>
        </w:rPr>
        <w:t>Знать/понимать</w:t>
      </w:r>
    </w:p>
    <w:p w:rsidR="00A933A7" w:rsidRPr="004C7FBE" w:rsidRDefault="00A933A7" w:rsidP="00A933A7">
      <w:pPr>
        <w:numPr>
          <w:ilvl w:val="0"/>
          <w:numId w:val="4"/>
        </w:numPr>
        <w:tabs>
          <w:tab w:val="clear" w:pos="1080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t>существо понятия математического доказательства; примеры доказательств;</w:t>
      </w:r>
    </w:p>
    <w:p w:rsidR="00A933A7" w:rsidRPr="004C7FBE" w:rsidRDefault="00A933A7" w:rsidP="00A933A7">
      <w:pPr>
        <w:numPr>
          <w:ilvl w:val="0"/>
          <w:numId w:val="4"/>
        </w:numPr>
        <w:tabs>
          <w:tab w:val="clear" w:pos="1080"/>
          <w:tab w:val="num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A933A7" w:rsidRPr="004C7FBE" w:rsidRDefault="00A933A7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C7F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Уметь:</w:t>
      </w:r>
    </w:p>
    <w:p w:rsidR="00A933A7" w:rsidRPr="00A933A7" w:rsidRDefault="00A933A7" w:rsidP="00A933A7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распознавать плоские геометрические фигуры, различать их взаимное расположение, аргументировать суждения, используя определения, свойства, признаки;</w:t>
      </w:r>
    </w:p>
    <w:p w:rsidR="00A933A7" w:rsidRPr="00A933A7" w:rsidRDefault="00A933A7" w:rsidP="00A933A7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изображать планиметрические фигуры; выполнять чертежи по условию задач; </w:t>
      </w:r>
    </w:p>
    <w:p w:rsidR="00A933A7" w:rsidRPr="00A933A7" w:rsidRDefault="00A933A7" w:rsidP="00A933A7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вычислять значения геометрических величин;</w:t>
      </w:r>
    </w:p>
    <w:p w:rsidR="00A933A7" w:rsidRPr="00A933A7" w:rsidRDefault="00A933A7" w:rsidP="00A933A7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решать геометрические задачи, опираясь на изученные свойства фигур и отношений между ними, применяя дополнительные построения;</w:t>
      </w:r>
    </w:p>
    <w:p w:rsidR="00A933A7" w:rsidRPr="00A933A7" w:rsidRDefault="00A933A7" w:rsidP="00A933A7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A933A7" w:rsidRPr="00A933A7" w:rsidRDefault="00A933A7" w:rsidP="00A933A7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33A7">
        <w:rPr>
          <w:rFonts w:ascii="Times New Roman" w:hAnsi="Times New Roman" w:cs="Times New Roman"/>
          <w:sz w:val="28"/>
          <w:szCs w:val="28"/>
        </w:rPr>
        <w:t>решать основные задачи на построение с помощью циркуля и линейки: угла, равного данному; биссектрисы данного угла; серединного перпендикуляра к отрезку; прямой, параллельной данной прямой; треугольника по трем сторонам.</w:t>
      </w:r>
      <w:proofErr w:type="gramEnd"/>
    </w:p>
    <w:p w:rsidR="00A933A7" w:rsidRPr="004C7FBE" w:rsidRDefault="00A933A7" w:rsidP="00A933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t>пользоваться языком геометрии для описания предметов окружающего мира;</w:t>
      </w:r>
    </w:p>
    <w:p w:rsidR="00A933A7" w:rsidRPr="004C7FBE" w:rsidRDefault="00A933A7" w:rsidP="00A933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t xml:space="preserve">распознавать геометрические фигуры, различать их взаимное расположение; </w:t>
      </w:r>
    </w:p>
    <w:p w:rsidR="00A933A7" w:rsidRPr="004C7FBE" w:rsidRDefault="00A933A7" w:rsidP="00A933A7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lastRenderedPageBreak/>
        <w:t>изображать геометрические фигуры; выполнять чертежи по условию задач; осуществлять преобразования фигур;</w:t>
      </w:r>
    </w:p>
    <w:p w:rsidR="00A933A7" w:rsidRPr="004C7FBE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7FBE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C7FBE">
        <w:rPr>
          <w:rFonts w:ascii="Times New Roman" w:hAnsi="Times New Roman" w:cs="Times New Roman"/>
          <w:b/>
          <w:sz w:val="28"/>
          <w:szCs w:val="28"/>
          <w:u w:val="single"/>
        </w:rPr>
        <w:t>для</w:t>
      </w:r>
      <w:proofErr w:type="gramEnd"/>
      <w:r w:rsidRPr="004C7F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933A7" w:rsidRPr="004C7FBE" w:rsidRDefault="00A933A7" w:rsidP="00A933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t>описания реальных ситуаций на языке геометрии;</w:t>
      </w:r>
    </w:p>
    <w:p w:rsidR="00A933A7" w:rsidRPr="004C7FBE" w:rsidRDefault="00A933A7" w:rsidP="00A933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BE">
        <w:rPr>
          <w:rFonts w:ascii="Times New Roman" w:hAnsi="Times New Roman" w:cs="Times New Roman"/>
          <w:sz w:val="28"/>
          <w:szCs w:val="28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A933A7" w:rsidRPr="00A933A7" w:rsidRDefault="00A933A7" w:rsidP="00A933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построений геометрическими инструментами (линейка, угольник, циркуль, транспортир).</w:t>
      </w:r>
    </w:p>
    <w:p w:rsidR="00A933A7" w:rsidRPr="00A933A7" w:rsidRDefault="00A933A7" w:rsidP="00A933A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A933A7" w:rsidRPr="00A933A7" w:rsidRDefault="00A933A7" w:rsidP="00A933A7">
      <w:pPr>
        <w:pStyle w:val="a7"/>
        <w:ind w:left="0" w:firstLine="709"/>
        <w:jc w:val="both"/>
        <w:rPr>
          <w:b/>
          <w:i/>
          <w:iCs/>
          <w:sz w:val="28"/>
          <w:szCs w:val="28"/>
        </w:rPr>
      </w:pPr>
      <w:proofErr w:type="spellStart"/>
      <w:r w:rsidRPr="00A933A7">
        <w:rPr>
          <w:b/>
          <w:i/>
          <w:iCs/>
          <w:sz w:val="28"/>
          <w:szCs w:val="28"/>
        </w:rPr>
        <w:t>Общеучебные</w:t>
      </w:r>
      <w:proofErr w:type="spellEnd"/>
      <w:r w:rsidRPr="00A933A7">
        <w:rPr>
          <w:b/>
          <w:i/>
          <w:iCs/>
          <w:sz w:val="28"/>
          <w:szCs w:val="28"/>
        </w:rPr>
        <w:t xml:space="preserve"> умения, навыки и способы деятельности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 xml:space="preserve">В ходе преподавания математики в основной школе, работы над формированием у </w:t>
      </w:r>
      <w:proofErr w:type="gramStart"/>
      <w:r w:rsidRPr="00A933A7">
        <w:rPr>
          <w:sz w:val="28"/>
          <w:szCs w:val="28"/>
        </w:rPr>
        <w:t>учащихся</w:t>
      </w:r>
      <w:proofErr w:type="gramEnd"/>
      <w:r w:rsidRPr="00A933A7">
        <w:rPr>
          <w:sz w:val="28"/>
          <w:szCs w:val="28"/>
        </w:rPr>
        <w:t xml:space="preserve"> перечисленных в программе знаний и умений следует обращать внимание на то, чтобы они овладевали умениями </w:t>
      </w:r>
      <w:proofErr w:type="spellStart"/>
      <w:r w:rsidRPr="00A933A7">
        <w:rPr>
          <w:sz w:val="28"/>
          <w:szCs w:val="28"/>
        </w:rPr>
        <w:t>общеучебного</w:t>
      </w:r>
      <w:proofErr w:type="spellEnd"/>
      <w:r w:rsidRPr="00A933A7">
        <w:rPr>
          <w:sz w:val="28"/>
          <w:szCs w:val="28"/>
        </w:rPr>
        <w:t xml:space="preserve"> характера, разнообразными способами деятельности, приобретали опыт: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>ясного, точного, грамотного изложения своих мыслей в устной и письменной речи, использования различных языков математики, свободного перехода с одного языка на другой для иллюстрации, интерпретации, аргументации и доказательства;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>проведения доказательных рассуждений, аргументации, выдвижения гипотез и их обоснования;</w:t>
      </w:r>
    </w:p>
    <w:p w:rsidR="00A933A7" w:rsidRPr="00A933A7" w:rsidRDefault="00A933A7" w:rsidP="00A933A7">
      <w:pPr>
        <w:pStyle w:val="a7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33A7">
        <w:rPr>
          <w:sz w:val="28"/>
          <w:szCs w:val="28"/>
        </w:rPr>
        <w:t xml:space="preserve"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4C7FBE" w:rsidRDefault="004C7FBE" w:rsidP="00A933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33A7" w:rsidRPr="00A933A7" w:rsidRDefault="00A933A7" w:rsidP="004C7F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33A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Основное содержание геометрии в 7 классе</w:t>
      </w:r>
    </w:p>
    <w:p w:rsidR="00A933A7" w:rsidRPr="00A933A7" w:rsidRDefault="00A933A7" w:rsidP="00A933A7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hAnsi="Times New Roman" w:cs="Times New Roman"/>
          <w:b/>
          <w:sz w:val="28"/>
          <w:szCs w:val="28"/>
        </w:rPr>
        <w:t>Начальные геометрические сведения (12 часов)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lastRenderedPageBreak/>
        <w:t>Основная цель – систематизировать знания учащихся о простейших геометрических фигурах и их свойствах; ввести понятие равенства фигур.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В данной теме вводятся основные геометрические понятия и свойства простейших геометрических фигур на основе наглядных представлений, учащихся путем обобщения очевидных или известных из курса математики 1-6 классов геометрических фактов. Понятие аксиомы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свойства геометрических фигур, приводятся в описательной форме. Принципиальным моментом данной темы является введение понятия равенства геометрических фигур на основе наглядного понятия наложения. Определенное внимание должно уделяться практическим приложениям геометрических понятий.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33A7">
        <w:rPr>
          <w:rFonts w:ascii="Times New Roman" w:hAnsi="Times New Roman" w:cs="Times New Roman"/>
          <w:b/>
          <w:bCs/>
          <w:sz w:val="28"/>
          <w:szCs w:val="28"/>
        </w:rPr>
        <w:t>2. Треугольники (18 часов)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Треугольник. Признаки равенства треугольников. Перпендикуляр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прямой. Медианы, биссектрисы и высоты треугольника. Равнобедренный треугольник и его свойства. Задачи на построение с помощью циркуля и линейки.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Основная цель — ввести понятие теоремы; выработать умение доказывать равенство треугольников с помощью изученных признаков; ввести новый класс задач — на построение с помощью циркуля и линейки. 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Признаки равенства треугольников являются основным рабочим аппаратом всего курса геометрии. Доказательство большей части теорем курса и также решение многих задач приводится по следующей схеме: поиск равных треугольников — обоснование их равенства с помощью какого-то признака — следствия, вытекающие из равенства треугольников. Применение признаков равенства треугольников при решении задач дает возможность постепенно накапливать опыт проведения доказательных рассуждений. На начальном этапе изучения и применения признаков равенства треугольников целесообразно использовать задачи с готовыми чертежами.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33A7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gramStart"/>
      <w:r w:rsidRPr="00A933A7">
        <w:rPr>
          <w:rFonts w:ascii="Times New Roman" w:hAnsi="Times New Roman" w:cs="Times New Roman"/>
          <w:b/>
          <w:bCs/>
          <w:sz w:val="28"/>
          <w:szCs w:val="28"/>
        </w:rPr>
        <w:t>Параллельные</w:t>
      </w:r>
      <w:proofErr w:type="gramEnd"/>
      <w:r w:rsidRPr="00A933A7">
        <w:rPr>
          <w:rFonts w:ascii="Times New Roman" w:hAnsi="Times New Roman" w:cs="Times New Roman"/>
          <w:b/>
          <w:bCs/>
          <w:sz w:val="28"/>
          <w:szCs w:val="28"/>
        </w:rPr>
        <w:t xml:space="preserve"> прямые (13 часов)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Признаки параллельности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. Аксиома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прямых. Свойства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параллельных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прямых. 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Основная цель — ввести одно из важнейших понятий — понятие параллельных прямых; дать первое представление об аксиомах и аксиоматическом методе в геометрии; ввести аксиому параллельных прямых. 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Признаки и свойства параллельных прямых, связанные с углами, образованными при пересечении двух прямых секущей (накрест лежащими, односторонними, соответственными), широко используются в дальнейшем при изучении четырехугольников, подобных треугольников, при решении задач, а также в курсе стереометрии.</w:t>
      </w:r>
      <w:proofErr w:type="gramEnd"/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33A7">
        <w:rPr>
          <w:rFonts w:ascii="Times New Roman" w:hAnsi="Times New Roman" w:cs="Times New Roman"/>
          <w:b/>
          <w:bCs/>
          <w:sz w:val="28"/>
          <w:szCs w:val="28"/>
        </w:rPr>
        <w:t>4. Соотношения между сторонами и углами треугольника (20 часов)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Сумма углов треугольника. Соотношение между сторонами и углами треугольника. Неравенство треугольника. Прямоугольные треугольники, их </w:t>
      </w:r>
      <w:r w:rsidRPr="00A933A7">
        <w:rPr>
          <w:rFonts w:ascii="Times New Roman" w:hAnsi="Times New Roman" w:cs="Times New Roman"/>
          <w:sz w:val="28"/>
          <w:szCs w:val="28"/>
        </w:rPr>
        <w:lastRenderedPageBreak/>
        <w:t xml:space="preserve">свойства и признаки равенства. Расстояние от точки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прямой. Расстояние между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параллельными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прямыми. Построение треугольника по трем элементам. 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В данной теме доказывается одна из важнейших теорем геометрии —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треугольников. 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 xml:space="preserve">Понятие расстояния между </w:t>
      </w:r>
      <w:proofErr w:type="gramStart"/>
      <w:r w:rsidRPr="00A933A7">
        <w:rPr>
          <w:rFonts w:ascii="Times New Roman" w:hAnsi="Times New Roman" w:cs="Times New Roman"/>
          <w:sz w:val="28"/>
          <w:szCs w:val="28"/>
        </w:rPr>
        <w:t>параллельными</w:t>
      </w:r>
      <w:proofErr w:type="gramEnd"/>
      <w:r w:rsidRPr="00A933A7">
        <w:rPr>
          <w:rFonts w:ascii="Times New Roman" w:hAnsi="Times New Roman" w:cs="Times New Roman"/>
          <w:sz w:val="28"/>
          <w:szCs w:val="28"/>
        </w:rPr>
        <w:t xml:space="preserve"> прямыми вводится на основе доказанной предварительно теоремы о том, что все точки каждой из двух параллельных прямых равноудалены от другой прямой. Это понятие играет важную роль, в частности используется в задачах на построение. 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3A7">
        <w:rPr>
          <w:rFonts w:ascii="Times New Roman" w:hAnsi="Times New Roman" w:cs="Times New Roman"/>
          <w:sz w:val="28"/>
          <w:szCs w:val="28"/>
        </w:rPr>
        <w:t>При решении задач на построение в 7 классе следует ограничиться только выполнением и описанием построения искомой фигуры. В отдельных случаях можно провести устно анализ и доказательство, а элементы исследования должны присутствовать лишь тогда, когда это оговорено условием задачи.</w:t>
      </w:r>
    </w:p>
    <w:p w:rsidR="00A933A7" w:rsidRPr="00A933A7" w:rsidRDefault="00A933A7" w:rsidP="00A933A7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3A7">
        <w:rPr>
          <w:rFonts w:ascii="Times New Roman" w:hAnsi="Times New Roman" w:cs="Times New Roman"/>
          <w:b/>
          <w:bCs/>
          <w:sz w:val="28"/>
          <w:szCs w:val="28"/>
        </w:rPr>
        <w:t xml:space="preserve">5. Повторение. Решение задач. Итоговый тест </w:t>
      </w:r>
      <w:r w:rsidRPr="00A933A7">
        <w:rPr>
          <w:rFonts w:ascii="Times New Roman" w:hAnsi="Times New Roman" w:cs="Times New Roman"/>
          <w:b/>
          <w:sz w:val="28"/>
          <w:szCs w:val="28"/>
        </w:rPr>
        <w:t>(5 часов)</w:t>
      </w:r>
    </w:p>
    <w:p w:rsidR="00A933A7" w:rsidRPr="00A933A7" w:rsidRDefault="00A933A7" w:rsidP="00A933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933A7" w:rsidRPr="00A933A7" w:rsidSect="00A933A7">
          <w:pgSz w:w="11906" w:h="16838"/>
          <w:pgMar w:top="1440" w:right="1080" w:bottom="1440" w:left="1080" w:header="720" w:footer="720" w:gutter="0"/>
          <w:cols w:space="720"/>
          <w:docGrid w:linePitch="299" w:charSpace="36864"/>
        </w:sectPr>
      </w:pPr>
      <w:r w:rsidRPr="00A933A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933A7" w:rsidRPr="00A933A7" w:rsidRDefault="00A933A7" w:rsidP="004C7FBE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A933A7">
        <w:rPr>
          <w:b/>
          <w:bCs/>
          <w:sz w:val="28"/>
          <w:szCs w:val="28"/>
        </w:rPr>
        <w:lastRenderedPageBreak/>
        <w:t>Тематическое планирование учебного материала в 7 классе.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"/>
        <w:gridCol w:w="5001"/>
        <w:gridCol w:w="3012"/>
      </w:tblGrid>
      <w:tr w:rsidR="000762A3" w:rsidRPr="00A933A7" w:rsidTr="000762A3">
        <w:trPr>
          <w:trHeight w:val="652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A933A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0762A3" w:rsidRPr="00A933A7" w:rsidTr="000762A3">
        <w:trPr>
          <w:trHeight w:val="528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Начальные геометрические сведения.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A933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762A3" w:rsidRPr="00A933A7" w:rsidTr="000762A3">
        <w:trPr>
          <w:trHeight w:val="528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 xml:space="preserve">Треугольники 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A933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762A3" w:rsidRPr="00A933A7" w:rsidTr="000762A3">
        <w:trPr>
          <w:trHeight w:val="528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Параллельные прямые 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A933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762A3" w:rsidRPr="00A933A7" w:rsidTr="000762A3">
        <w:trPr>
          <w:trHeight w:val="528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 xml:space="preserve">Соотношение между сторонами и углами треугольника 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A933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762A3" w:rsidRPr="00A933A7" w:rsidTr="000762A3">
        <w:trPr>
          <w:trHeight w:val="528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A933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762A3" w:rsidRPr="00A933A7" w:rsidTr="000762A3">
        <w:trPr>
          <w:trHeight w:val="528"/>
        </w:trPr>
        <w:tc>
          <w:tcPr>
            <w:tcW w:w="493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1" w:type="dxa"/>
            <w:shd w:val="clear" w:color="auto" w:fill="auto"/>
            <w:vAlign w:val="center"/>
          </w:tcPr>
          <w:p w:rsidR="000762A3" w:rsidRPr="00A933A7" w:rsidRDefault="000762A3" w:rsidP="000762A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0762A3" w:rsidRPr="00A933A7" w:rsidRDefault="000762A3" w:rsidP="00A933A7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33A7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2833E4" w:rsidRDefault="001850E8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B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учебного курса по геометрии  для  8  класса разработана на основе федерального компонента государственного образовательного стандарта основного общего образования по математике, «Обязательного минимума содержания основного общего образования по математике» и авторской программы по геометрии </w:t>
      </w:r>
      <w:proofErr w:type="spellStart"/>
      <w:r w:rsidRPr="005232B0">
        <w:rPr>
          <w:rFonts w:ascii="Times New Roman" w:hAnsi="Times New Roman" w:cs="Times New Roman"/>
          <w:color w:val="000000"/>
          <w:sz w:val="28"/>
          <w:szCs w:val="28"/>
        </w:rPr>
        <w:t>Атанасяна</w:t>
      </w:r>
      <w:proofErr w:type="spellEnd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Л. С., входящей в сборник рабочих программ «Программы общеобразовательных учреждений:</w:t>
      </w:r>
      <w:proofErr w:type="gramEnd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Геометрия, 7-9 классы», составитель: Т.А. </w:t>
      </w:r>
      <w:proofErr w:type="spellStart"/>
      <w:r w:rsidRPr="005232B0">
        <w:rPr>
          <w:rFonts w:ascii="Times New Roman" w:hAnsi="Times New Roman" w:cs="Times New Roman"/>
          <w:color w:val="000000"/>
          <w:sz w:val="28"/>
          <w:szCs w:val="28"/>
        </w:rPr>
        <w:t>Бурмистрова</w:t>
      </w:r>
      <w:proofErr w:type="spellEnd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«Программы общеобразовательных учреждений: Геометрия , 7-9 классы».- М. Просвещение, 2016.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Нормативное обеспечение программы: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Закон РФ 273-ФЗ от 29.12.2012г. «Об образовании в РФ» (с изменениями и дополнениями 2015-2016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>.).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РФ от 17.12.2010 N 1897 "Об утверждении федерального государственного образовательного стандарта основного общего образования" (Зарегистрировано в Минюсте РФ 01.02.2011 N 19644).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31.12.2015 № 1577 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2B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31 марта 2014 г. № 253 «Федеральный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(с изменениями, внесенными: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8 июня 2015 года N 576;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28 декабря 2015 года N 1529;</w:t>
      </w:r>
      <w:proofErr w:type="gramEnd"/>
      <w:r w:rsidRPr="005232B0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26 января 2016 года N 38;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21 апреля 2016 года N 459);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Программы  общеобразовательных учреждений:  Геометрия, 7-9 классы. Составитель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Бурмистрова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Т. А. – М.: Просвещение, 2016.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 МОУ ООШ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п.ц.у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. совхоза «15 лет Октября» Саратовского района Саратовской области. 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Учебный план МОУ ООШ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п.ц.у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>. совхоза «15 лет Октября» Саратовского района Саратовской области на 2019 – 2020  учебный  год.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Требования  к оснащению образовательного процесса</w:t>
      </w: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Авторская рабочая программа, используемая для разработки данной рабочей программы, соответствует федеральному компоненту государственного стандарта общего образования  2010 года.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разработана применительно к учебной программе А. С.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Атанасяна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 «Геометрия» для 7-9 классов и ориентирована на использование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- методического комплекта: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Программы общеобразовательных учреждений. Геометрия. 7 - 9 классы. Составитель: </w:t>
      </w:r>
      <w:proofErr w:type="spell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Бурмистрова</w:t>
      </w:r>
      <w:proofErr w:type="spell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 – М.: Просвещение, 2015 г.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Геометрия 7 – 9 класс: учебник для общеобразовательных учреждений/ Л. С. </w:t>
      </w:r>
      <w:proofErr w:type="spell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Атанасян</w:t>
      </w:r>
      <w:proofErr w:type="spell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, В. Ф. Бутузов, С. Б. Кадомцев – М.: Просвещение,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Контрольно-измерительные материалы. Геометрия. 8 класс/ Составитель Л. П. Попов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2016.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Самостоятельные и контрольные работы по алгебре и геометрии для 8 класса / Ершова А. П.,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Голобородько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В. В. – М.: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Илекса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–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Карточки для коррекции знаний по математике для 8 класса/ Г. Г.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Левитас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– М.: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Илекса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>,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Гаврилова Н. Ф. Универсальные поурочные разработки по геометрии: 8 класс – М.: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Вако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>,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Геометрия. Дидактические материалы. 8 класс/ Б. Г. Зив, В. М.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Мейлер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– М.: Просвещение, 2014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Геометрия. Тематические тесты. 8 класс/  Т. М. Мищенко, А. Д. Блинков – М.: Просвещение,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Рабинович Е. М. Задачи и упражнения на готовых чертежах. 7 – 9 классы. Геометрия – М.: ИЛЕКСА,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Геометрия 8 класс. Итоговая аттестация. Типовые тестовые задания. </w:t>
      </w:r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Глазков Ю.А., </w:t>
      </w:r>
      <w:proofErr w:type="spellStart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Гиашвили</w:t>
      </w:r>
      <w:proofErr w:type="spellEnd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М.Я. </w:t>
      </w:r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Москва «Просвещение» </w:t>
      </w:r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Тетрадь-конспект по геометрии 8 класса. Ершова А.П., </w:t>
      </w:r>
      <w:proofErr w:type="spellStart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Голобородько</w:t>
      </w:r>
      <w:proofErr w:type="spellEnd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В.В., Крижановский А.Ф. Москва «</w:t>
      </w:r>
      <w:proofErr w:type="spellStart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Илекса</w:t>
      </w:r>
      <w:proofErr w:type="spellEnd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»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Тесты по геометрии 8 класс: к учебнику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>Атанасяна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Л.С. и др.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>Фарков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А.В. Москва  «Экзамен» 2016</w:t>
      </w:r>
    </w:p>
    <w:p w:rsidR="005232B0" w:rsidRPr="005232B0" w:rsidRDefault="005232B0" w:rsidP="005232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      </w:t>
      </w:r>
      <w:r w:rsidRPr="005232B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Изучение математики на ступени основного общего образования направлено на достижение следующих целей: </w:t>
      </w:r>
    </w:p>
    <w:p w:rsidR="005232B0" w:rsidRPr="005232B0" w:rsidRDefault="005232B0" w:rsidP="005232B0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формирование представлений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5232B0" w:rsidRPr="005232B0" w:rsidRDefault="005232B0" w:rsidP="005232B0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овладение системой математических знаний и умений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5232B0" w:rsidRPr="005232B0" w:rsidRDefault="005232B0" w:rsidP="005232B0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воспитание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5232B0" w:rsidRPr="005232B0" w:rsidRDefault="005232B0" w:rsidP="005232B0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интеллектуальное развитие,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5232B0" w:rsidRPr="005232B0" w:rsidRDefault="005232B0" w:rsidP="005232B0">
      <w:pPr>
        <w:tabs>
          <w:tab w:val="left" w:pos="5529"/>
          <w:tab w:val="left" w:pos="56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Учебный процесс ориентирован на: рациональное сочетание устных и письменных видов 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как при изучении теории, так и при решении задач; сбалансированное сочетание традиционных и новых методов 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lastRenderedPageBreak/>
        <w:t>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sz w:val="28"/>
          <w:szCs w:val="28"/>
        </w:rPr>
        <w:t>Задачи курса: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- научить пользоваться геометрическим языком для описания предметов;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- начать изучение многоугольников и их свойств, научить находить их площади;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- ввести теорему Пифагора  и научить применять её при решении прямоугольных треугольников;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- ввести тригонометрические понятия синус, косинус и тангенс угла в прямоугольном треугольнике научить применять эти понятия при решении прямоугольных треугольников;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- ввести понятие подобия и признаки подобия треугольников, научить решать задачи на применение признаков подобия;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- ознакомить с понятием касательной к окружности.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В основе обучения математики лежит овладение учащимися следующими </w:t>
      </w:r>
      <w:r w:rsidRPr="005232B0">
        <w:rPr>
          <w:rFonts w:ascii="Times New Roman" w:hAnsi="Times New Roman" w:cs="Times New Roman"/>
          <w:sz w:val="28"/>
          <w:szCs w:val="28"/>
          <w:u w:val="single"/>
        </w:rPr>
        <w:t>видами компетенций</w:t>
      </w:r>
      <w:r w:rsidRPr="005232B0">
        <w:rPr>
          <w:rFonts w:ascii="Times New Roman" w:hAnsi="Times New Roman" w:cs="Times New Roman"/>
          <w:sz w:val="28"/>
          <w:szCs w:val="28"/>
        </w:rPr>
        <w:t xml:space="preserve">: </w:t>
      </w:r>
      <w:r w:rsidRPr="005232B0">
        <w:rPr>
          <w:rFonts w:ascii="Times New Roman" w:hAnsi="Times New Roman" w:cs="Times New Roman"/>
          <w:i/>
          <w:sz w:val="28"/>
          <w:szCs w:val="28"/>
        </w:rPr>
        <w:t>предметной, коммуникативной, организационной и общекультурной</w:t>
      </w:r>
      <w:r w:rsidRPr="005232B0">
        <w:rPr>
          <w:rFonts w:ascii="Times New Roman" w:hAnsi="Times New Roman" w:cs="Times New Roman"/>
          <w:sz w:val="28"/>
          <w:szCs w:val="28"/>
        </w:rPr>
        <w:t>. В соответствии с этими видами компетенций выделены основные содержательно-целевые направления (линии) развития учащихся средствами предмета математика.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b/>
          <w:sz w:val="28"/>
          <w:szCs w:val="28"/>
        </w:rPr>
        <w:t>Предметная компетенция</w:t>
      </w:r>
      <w:r w:rsidRPr="005232B0">
        <w:rPr>
          <w:rFonts w:ascii="Times New Roman" w:hAnsi="Times New Roman" w:cs="Times New Roman"/>
          <w:sz w:val="28"/>
          <w:szCs w:val="28"/>
        </w:rPr>
        <w:t>.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B0">
        <w:rPr>
          <w:rFonts w:ascii="Times New Roman" w:hAnsi="Times New Roman" w:cs="Times New Roman"/>
          <w:sz w:val="28"/>
          <w:szCs w:val="28"/>
        </w:rPr>
        <w:t>Здесь под предметной компетенцией понимается осведомленность школьников о системе основных математических представлений и овладение ими основными предметными умениями. Формируются следующие образующие эту компетенцию представления: о математическом языке как средстве выражения математических законов, закономерностей и т.д.; о математическом моделировании как одном из важных методов познания мира. Формируются следующие образующие эту компетенцию умения: создавать простейшие математические модели, работать с ними и интерпретировать полученные результаты; приобретать и систематизировать знания о способах решения математических задач, а также применять эти знания и умения для решения многих жизненных задач.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b/>
          <w:sz w:val="28"/>
          <w:szCs w:val="28"/>
        </w:rPr>
        <w:t>Коммуникативная компетенция</w:t>
      </w:r>
      <w:r w:rsidRPr="005232B0">
        <w:rPr>
          <w:rFonts w:ascii="Times New Roman" w:hAnsi="Times New Roman" w:cs="Times New Roman"/>
          <w:sz w:val="28"/>
          <w:szCs w:val="28"/>
        </w:rPr>
        <w:t>.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B0">
        <w:rPr>
          <w:rFonts w:ascii="Times New Roman" w:hAnsi="Times New Roman" w:cs="Times New Roman"/>
          <w:sz w:val="28"/>
          <w:szCs w:val="28"/>
        </w:rPr>
        <w:t xml:space="preserve">Здесь под коммуникативной компетенцией понимается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умения ясно и четко излагать свои мысли, строить аргументированные рассуждения, вести диалог, воспринимая точку зрения собеседника и в то же время подвергая ее критическому анализу. Формируются следующие образующие эту компетенцию умения: извлекать информацию из разного рода источников, преобразовывая ее при необходимости в другие формы (тексты, таблицы, схемы и т.д.).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b/>
          <w:sz w:val="28"/>
          <w:szCs w:val="28"/>
        </w:rPr>
        <w:t>Организационная компетенция</w:t>
      </w:r>
      <w:r w:rsidRPr="005232B0">
        <w:rPr>
          <w:rFonts w:ascii="Times New Roman" w:hAnsi="Times New Roman" w:cs="Times New Roman"/>
          <w:sz w:val="28"/>
          <w:szCs w:val="28"/>
        </w:rPr>
        <w:t>.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B0">
        <w:rPr>
          <w:rFonts w:ascii="Times New Roman" w:hAnsi="Times New Roman" w:cs="Times New Roman"/>
          <w:sz w:val="28"/>
          <w:szCs w:val="28"/>
        </w:rPr>
        <w:t xml:space="preserve">Здесь под организационной компетенцией понимается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умения самостоятельно находить и присваивать необходимые учащимся новые знания. Формируются следующие образующие эту компетенцию умения: самостоятельно ставить </w:t>
      </w:r>
      <w:r w:rsidRPr="005232B0">
        <w:rPr>
          <w:rFonts w:ascii="Times New Roman" w:hAnsi="Times New Roman" w:cs="Times New Roman"/>
          <w:sz w:val="28"/>
          <w:szCs w:val="28"/>
        </w:rPr>
        <w:lastRenderedPageBreak/>
        <w:t>учебную задачу (цель), разбивать ее на составные части, на которых будет основываться процесс ее решения, анализировать результат действия, выявлять допущенные ошибки и неточности, исправлять их и представлять полученный результат в форме, легко доступной для восприятия других людей.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2B0">
        <w:rPr>
          <w:rFonts w:ascii="Times New Roman" w:hAnsi="Times New Roman" w:cs="Times New Roman"/>
          <w:b/>
          <w:sz w:val="28"/>
          <w:szCs w:val="28"/>
        </w:rPr>
        <w:t>Общекультурная компетенция</w:t>
      </w:r>
      <w:r w:rsidRPr="005232B0">
        <w:rPr>
          <w:rFonts w:ascii="Times New Roman" w:hAnsi="Times New Roman" w:cs="Times New Roman"/>
          <w:sz w:val="28"/>
          <w:szCs w:val="28"/>
        </w:rPr>
        <w:t>.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B0">
        <w:rPr>
          <w:rFonts w:ascii="Times New Roman" w:hAnsi="Times New Roman" w:cs="Times New Roman"/>
          <w:sz w:val="28"/>
          <w:szCs w:val="28"/>
        </w:rPr>
        <w:t xml:space="preserve">Здесь под общекультурной компетенцией понимается осведомленность школьников о математике как элементе общечеловеческой культуры, ее месте в системе других наук, а также ее роли в развитии представлений человечества о целостной картине мира. </w:t>
      </w:r>
      <w:proofErr w:type="gramStart"/>
      <w:r w:rsidRPr="005232B0">
        <w:rPr>
          <w:rFonts w:ascii="Times New Roman" w:hAnsi="Times New Roman" w:cs="Times New Roman"/>
          <w:sz w:val="28"/>
          <w:szCs w:val="28"/>
        </w:rPr>
        <w:t>Формируются следующие образующие эту компетенцию представления: об уровне развития математики на разных исторических этапах; о высокой практической значимости математики с точки зрения создания и развития материальной культуры человечества, а также о важной роли математики с точки зрения формировании таких значимых черт личности, как независимость и критичность мышления, воля и настойчивость в достижении цели.</w:t>
      </w:r>
      <w:proofErr w:type="gramEnd"/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 В соответствии с  федеральным базисным учебным планом для образовательных учреждений РФ 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B0">
        <w:rPr>
          <w:rFonts w:ascii="Times New Roman" w:hAnsi="Times New Roman" w:cs="Times New Roman"/>
          <w:sz w:val="28"/>
          <w:szCs w:val="28"/>
        </w:rPr>
        <w:t xml:space="preserve">на изучение геометрии  в  8  классе отводится  </w:t>
      </w:r>
      <w:r w:rsidRPr="005232B0">
        <w:rPr>
          <w:rFonts w:ascii="Times New Roman" w:hAnsi="Times New Roman" w:cs="Times New Roman"/>
          <w:b/>
          <w:sz w:val="28"/>
          <w:szCs w:val="28"/>
        </w:rPr>
        <w:t>2  часа в неделю, 34 учебные недели, 68 часов</w:t>
      </w:r>
      <w:r w:rsidRPr="005232B0">
        <w:rPr>
          <w:rFonts w:ascii="Times New Roman" w:hAnsi="Times New Roman" w:cs="Times New Roman"/>
          <w:sz w:val="28"/>
          <w:szCs w:val="28"/>
        </w:rPr>
        <w:t xml:space="preserve">  в год соответственно,  в течение одного учебного года на базовом уровне. Программой  предусмотрено проведение  6  контрольных работ (включая 1 аттестационную  работу за курс 8 класса), в том числе  самостоятельных работ – 16; тестовых работ – 13.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РАЗДЕЛ  I.                    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2B0">
        <w:rPr>
          <w:rFonts w:ascii="Times New Roman" w:hAnsi="Times New Roman" w:cs="Times New Roman"/>
          <w:b/>
          <w:bCs/>
          <w:sz w:val="28"/>
          <w:szCs w:val="28"/>
        </w:rPr>
        <w:t>Планируемые  предметные  результаты изучения  учебного  предмета.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232B0">
        <w:rPr>
          <w:rFonts w:ascii="Times New Roman" w:eastAsia="Calibri" w:hAnsi="Times New Roman" w:cs="Times New Roman"/>
          <w:i/>
          <w:sz w:val="28"/>
          <w:szCs w:val="28"/>
        </w:rPr>
        <w:t>личностные: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5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32B0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чтений, осознанному построению индивидуальной образовательной траектории с учётом устойчивых познавательных интересов;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6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32B0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32B0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7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5232B0">
        <w:rPr>
          <w:rFonts w:ascii="Times New Roman" w:eastAsia="Calibri" w:hAnsi="Times New Roman" w:cs="Times New Roman"/>
          <w:sz w:val="28"/>
          <w:szCs w:val="28"/>
        </w:rPr>
        <w:t>контрпримеры</w:t>
      </w:r>
      <w:proofErr w:type="spellEnd"/>
      <w:r w:rsidRPr="005232B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3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lastRenderedPageBreak/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креативность мышления, инициатива, находчивость, активность при решении алгебраических задач;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34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способность к эмоциональному восприятию математических объектов, задач, решений, рассуждений.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5232B0">
        <w:rPr>
          <w:rFonts w:ascii="Times New Roman" w:eastAsia="Calibri" w:hAnsi="Times New Roman" w:cs="Times New Roman"/>
          <w:i/>
          <w:sz w:val="28"/>
          <w:szCs w:val="28"/>
        </w:rPr>
        <w:t>метапредметные</w:t>
      </w:r>
      <w:proofErr w:type="spellEnd"/>
      <w:r w:rsidRPr="005232B0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3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4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4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6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4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умение устанавливать причинно-следственные связи; строить </w:t>
      </w:r>
      <w:proofErr w:type="gramStart"/>
      <w:r w:rsidRPr="005232B0">
        <w:rPr>
          <w:rFonts w:ascii="Times New Roman" w:eastAsia="Calibri" w:hAnsi="Times New Roman" w:cs="Times New Roman"/>
          <w:sz w:val="28"/>
          <w:szCs w:val="28"/>
        </w:rPr>
        <w:t>логическое рассуждение</w:t>
      </w:r>
      <w:proofErr w:type="gramEnd"/>
      <w:r w:rsidRPr="005232B0">
        <w:rPr>
          <w:rFonts w:ascii="Times New Roman" w:eastAsia="Calibri" w:hAnsi="Times New Roman" w:cs="Times New Roman"/>
          <w:sz w:val="28"/>
          <w:szCs w:val="28"/>
        </w:rPr>
        <w:t>, умозаключение (индуктивное, дедуктивное и по аналогии) и выводы;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создавать, применять и преобразовывать знаков</w:t>
      </w:r>
      <w:proofErr w:type="gramStart"/>
      <w:r w:rsidRPr="005232B0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 символические средства, модели и схемы для решения учебных и познавательных задач;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5232B0" w:rsidRPr="005232B0" w:rsidRDefault="005232B0" w:rsidP="005232B0">
      <w:pPr>
        <w:numPr>
          <w:ilvl w:val="1"/>
          <w:numId w:val="17"/>
        </w:numPr>
        <w:tabs>
          <w:tab w:val="left" w:pos="3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32B0">
        <w:rPr>
          <w:rFonts w:ascii="Times New Roman" w:eastAsia="Calibri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 учебной и </w:t>
      </w:r>
      <w:proofErr w:type="spellStart"/>
      <w:r w:rsidRPr="005232B0">
        <w:rPr>
          <w:rFonts w:ascii="Times New Roman" w:eastAsia="Calibri" w:hAnsi="Times New Roman" w:cs="Times New Roman"/>
          <w:sz w:val="28"/>
          <w:szCs w:val="28"/>
        </w:rPr>
        <w:t>общепользовательской</w:t>
      </w:r>
      <w:proofErr w:type="spellEnd"/>
      <w:r w:rsidRPr="005232B0">
        <w:rPr>
          <w:rFonts w:ascii="Times New Roman" w:eastAsia="Calibri" w:hAnsi="Times New Roman" w:cs="Times New Roman"/>
          <w:sz w:val="28"/>
          <w:szCs w:val="28"/>
        </w:rPr>
        <w:t xml:space="preserve"> компетентности в области использования информаци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онно-коммуникационных технологий (</w:t>
      </w:r>
      <w:proofErr w:type="gramStart"/>
      <w:r w:rsidRPr="005232B0">
        <w:rPr>
          <w:rFonts w:ascii="Times New Roman" w:eastAsia="Calibri" w:hAnsi="Times New Roman" w:cs="Times New Roman"/>
          <w:sz w:val="28"/>
          <w:szCs w:val="28"/>
        </w:rPr>
        <w:t>ИКТ-компетентности</w:t>
      </w:r>
      <w:proofErr w:type="gramEnd"/>
      <w:r w:rsidRPr="005232B0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9) первоначальные представления об идеях и о методах мате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матики как об универсальном языке науки и техники, о средстве моделирования явлений и процессов;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5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lastRenderedPageBreak/>
        <w:t>умение видеть математическую задачу в контексте проб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лемной ситуации в других дисциплинах, в окружающей жизни;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5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ной информации;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понимать и использовать математические средства наглядности (рисунки, чертежи, схемы и др.) для иллю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страции, интерпретации, аргументации;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выдвигать гипотезы при решении учебных задач и понимать необходимость их проверки;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7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ритмом;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5232B0" w:rsidRPr="005232B0" w:rsidRDefault="005232B0" w:rsidP="005232B0">
      <w:pPr>
        <w:numPr>
          <w:ilvl w:val="0"/>
          <w:numId w:val="17"/>
        </w:numPr>
        <w:tabs>
          <w:tab w:val="left" w:pos="4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умение планировать и осуществлять деятельность, направ</w:t>
      </w:r>
      <w:r w:rsidRPr="005232B0">
        <w:rPr>
          <w:rFonts w:ascii="Times New Roman" w:eastAsia="Calibri" w:hAnsi="Times New Roman" w:cs="Times New Roman"/>
          <w:sz w:val="28"/>
          <w:szCs w:val="28"/>
        </w:rPr>
        <w:softHyphen/>
        <w:t>ленную на решение задач исследовательского характера.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232B0">
        <w:rPr>
          <w:rFonts w:ascii="Times New Roman" w:eastAsia="Calibri" w:hAnsi="Times New Roman" w:cs="Times New Roman"/>
          <w:i/>
          <w:sz w:val="28"/>
          <w:szCs w:val="28"/>
        </w:rPr>
        <w:t>предметные: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 xml:space="preserve">Предметным результатом изучения курса является </w:t>
      </w:r>
      <w:proofErr w:type="spellStart"/>
      <w:r w:rsidRPr="005232B0">
        <w:rPr>
          <w:rFonts w:ascii="Times New Roman" w:eastAsia="Newton-Regular" w:hAnsi="Times New Roman" w:cs="Times New Roman"/>
          <w:sz w:val="28"/>
          <w:szCs w:val="28"/>
        </w:rPr>
        <w:t>сформированность</w:t>
      </w:r>
      <w:proofErr w:type="spellEnd"/>
      <w:r w:rsidRPr="005232B0">
        <w:rPr>
          <w:rFonts w:ascii="Times New Roman" w:eastAsia="Newton-Regular" w:hAnsi="Times New Roman" w:cs="Times New Roman"/>
          <w:sz w:val="28"/>
          <w:szCs w:val="28"/>
        </w:rPr>
        <w:t xml:space="preserve"> следующих умений: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пользоваться геометрическим языком для описания предметов окружающего мира;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распознавать геометрические фигуры, различать их взаимное расположение;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изображать геометрические фигуры; выполнять чертежи по условию задачи; осуществлять преобразования фигур;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в простейших случаях строить сечения и развертки пространственных тел;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проводить операции над векторами, вычислять длину и координаты вектора, угол между векторами;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вычислять значения геометрических величи</w:t>
      </w:r>
      <w:proofErr w:type="gramStart"/>
      <w:r w:rsidRPr="005232B0">
        <w:rPr>
          <w:rFonts w:ascii="Times New Roman" w:eastAsia="Newton-Regular" w:hAnsi="Times New Roman" w:cs="Times New Roman"/>
          <w:sz w:val="28"/>
          <w:szCs w:val="28"/>
        </w:rPr>
        <w:t>н(</w:t>
      </w:r>
      <w:proofErr w:type="gramEnd"/>
      <w:r w:rsidRPr="005232B0">
        <w:rPr>
          <w:rFonts w:ascii="Times New Roman" w:eastAsia="Newton-Regular" w:hAnsi="Times New Roman" w:cs="Times New Roman"/>
          <w:sz w:val="28"/>
          <w:szCs w:val="28"/>
        </w:rPr>
        <w:t>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решать геометрические задачи, опираясь на изученные свойства фигур и отношений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lastRenderedPageBreak/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b/>
          <w:sz w:val="28"/>
          <w:szCs w:val="28"/>
        </w:rPr>
        <w:t xml:space="preserve">•  </w:t>
      </w:r>
      <w:r w:rsidRPr="005232B0">
        <w:rPr>
          <w:rFonts w:ascii="Times New Roman" w:eastAsia="Newton-Regular" w:hAnsi="Times New Roman" w:cs="Times New Roman"/>
          <w:sz w:val="28"/>
          <w:szCs w:val="28"/>
        </w:rPr>
        <w:t xml:space="preserve"> решать простейшие планиметрические задачи в пространстве.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b/>
          <w:bCs/>
          <w:iCs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b/>
          <w:bCs/>
          <w:iCs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232B0">
        <w:rPr>
          <w:rFonts w:ascii="Times New Roman" w:eastAsia="Newton-Regular" w:hAnsi="Times New Roman" w:cs="Times New Roman"/>
          <w:b/>
          <w:bCs/>
          <w:iCs/>
          <w:sz w:val="28"/>
          <w:szCs w:val="28"/>
        </w:rPr>
        <w:t>для</w:t>
      </w:r>
      <w:proofErr w:type="gramEnd"/>
      <w:r w:rsidRPr="005232B0">
        <w:rPr>
          <w:rFonts w:ascii="Times New Roman" w:eastAsia="Newton-Regular" w:hAnsi="Times New Roman" w:cs="Times New Roman"/>
          <w:b/>
          <w:bCs/>
          <w:iCs/>
          <w:sz w:val="28"/>
          <w:szCs w:val="28"/>
        </w:rPr>
        <w:t>:</w:t>
      </w:r>
    </w:p>
    <w:p w:rsidR="005232B0" w:rsidRPr="005232B0" w:rsidRDefault="005232B0" w:rsidP="005232B0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 описания реальных ситуаций на языке геометрии;</w:t>
      </w:r>
    </w:p>
    <w:p w:rsidR="005232B0" w:rsidRPr="005232B0" w:rsidRDefault="005232B0" w:rsidP="005232B0">
      <w:pPr>
        <w:tabs>
          <w:tab w:val="left" w:pos="9214"/>
        </w:tabs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 расчетов, включающих простейшие тригонометрические формулы;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  решения геометрических задач с использованием тригонометрии;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5232B0">
        <w:rPr>
          <w:rFonts w:ascii="Times New Roman" w:eastAsia="Newton-Regular" w:hAnsi="Times New Roman" w:cs="Times New Roman"/>
          <w:sz w:val="28"/>
          <w:szCs w:val="28"/>
        </w:rPr>
        <w:t>• построений с помощью геометрических инструментов (линейка, угольник, циркуль, транспортир).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изучения геометрии   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b/>
          <w:sz w:val="28"/>
          <w:szCs w:val="28"/>
        </w:rPr>
        <w:t>научится: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Наглядная геометрия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1) распознавать на чертежах, рисунках, моделях и в окружаю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щем мире плоские и пространственные геометрические фи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гуры;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2) распознавать развёртки куба, прямоугольного параллелепи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педа;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3) определять по линейным размерам развёртки фигуры ли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нейные размеры самой фигуры и наоборот;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4) вычислять объём прямоугольного параллелепипеда.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proofErr w:type="gramStart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Обучающийся</w:t>
      </w:r>
      <w:proofErr w:type="gramEnd"/>
      <w:r w:rsidRPr="005232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получит возможность: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вычислять объёмы пространственных геометрических фигур, составленных из прямоугольных параллелепи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педов;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углубить и развить представления о пространственных геометрических фигурах;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применять понятие развёртки для выполнения практи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ческих расчётов.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Геометрические фигуры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Обучающийся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научится: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1) пользоваться языком геометрии для описания предметов окружающего мира и их взаимного расположения;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2) распознавать и изображать на чертежах и рисунках гео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метрические фигуры и их конфигурации;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3)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рот, параллельный перенос);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4) оперировать с начальными понятиями тригонометрии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и выполнять элементарные операции над функциями углов;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5)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6) решать несложные задачи на построение, применяя основ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алгоритмы построения с помощью циркуля и ли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нейки;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7) решать простейшие планиметрические задачи в простран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стве.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proofErr w:type="gramStart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Обучающийся</w:t>
      </w:r>
      <w:proofErr w:type="gramEnd"/>
      <w:r w:rsidRPr="005232B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получит возможность: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овладеть методами решения задач на вычисления и до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казательства: методом от противного, методом подо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бия, методом перебора вариантов и методом геометри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ческих мест точек;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приобрести опыт применения алгебраического и триго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нометрического аппарата и идей движения при реше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нии геометрических задач;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овладеть традиционной схемой решения задач на по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строение с помощью циркуля и линейки: анализ, постро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ение, доказательство и исследование;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научиться решать задачи на построение методом гео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метрического места точек и методом подобия;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приобрести опыт исследования свой</w:t>
      </w:r>
      <w:proofErr w:type="gramStart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ств пл</w:t>
      </w:r>
      <w:proofErr w:type="gramEnd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аниметриче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ских фигур с помощью компьютерных программ.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Измерение геометрических величин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Обучающийся</w:t>
      </w:r>
      <w:r w:rsidRPr="005232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научится: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1) использовать свойства измерения длин, площадей и углов при решении задач на нахождение длины отрезка, дли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 окружности, длины дуги окружности, градусной меры угла;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2) вычислять длины линейных элементов фигур и их углы, ис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пользуя формулы длины окружности и длины дуги окруж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ности, формулы площадей фигур;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3) вычислять площади треугольников, прямоугольников, па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раллелограммов, трапеций, кругов и секторов;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4) вычислять длину окружности, длину дуги окружности;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5) решать задачи на доказательство с использованием формул длины окружности и длины дуги окружности, формул пло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щадей фигур;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6) решать практические задачи, связанные с нахождением гео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метрических величин (используя при необходимости спра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вочники и технические средства).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proofErr w:type="gramStart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Обучающийся</w:t>
      </w:r>
      <w:proofErr w:type="gramEnd"/>
      <w:r w:rsidRPr="005232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получит возможность: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вычислять площади фигур, составленных из двух или бо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лее прямоугольников, параллелограммов, треугольников, круга и сектора;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вычислять площади многоугольников, используя отноше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 xml:space="preserve">ния равновеликости и </w:t>
      </w:r>
      <w:proofErr w:type="spellStart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равносоставленности</w:t>
      </w:r>
      <w:proofErr w:type="spellEnd"/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9) 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приобрести опыт применения алгебраического и триго</w:t>
      </w:r>
      <w:r w:rsidRPr="005232B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lastRenderedPageBreak/>
        <w:t>РАЗДЕЛ I</w:t>
      </w:r>
      <w:r w:rsidRPr="005232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232B0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32B0">
        <w:rPr>
          <w:rFonts w:ascii="Times New Roman" w:hAnsi="Times New Roman" w:cs="Times New Roman"/>
          <w:b/>
          <w:bCs/>
          <w:sz w:val="28"/>
          <w:szCs w:val="28"/>
        </w:rPr>
        <w:t>Содержание   учебного  предмета.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Геометрия</w:t>
      </w:r>
      <w:r w:rsidRPr="005232B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курсе геометрии 8 класса  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изучаются наиболее важные виды четы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рехугольников 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-п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>араллелограмм, прямоугольник, ромб, квад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рат, трапеция; даётся представление о фигурах, обладающих осе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нии площадей; выводятся формулы площадей прямоугольника, па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раллелограмма, треугольника, трапеции; доказывается одна из глав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ных теорем геометрии — теорему Пифагора; 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вводится понятие подобных треугольни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физике.</w:t>
      </w:r>
      <w:proofErr w:type="gramEnd"/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Повторение курса геометрии 7 класса (2  часа).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Четырехугольники (14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Многоугольник, выпуклый многоугольник, четырехуголь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oftHyphen/>
        <w:t>ник. Параллелограмм, его свойства и признаки. Трапеция. Пря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oftHyphen/>
        <w:t>моугольник, ромб, квадрат, их свойства. Осевая и центральная симметрии.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изучить наиболее важные виды четы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рехугольников — параллелограмм, прямоугольник, ромб, квад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рат, трапецию; дать представление о фигурах, обладающих осе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вой или центральной симметрией.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Доказательства большинства теорем данной темы и решения многих задач проводятся с помощью признаков равенства треугольников, поэтому полезно их повторить, в начале изучения темы.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Осевая и центральная симметрии вводятся не как преобразо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вание плоскости, а как свойства геометрических фигур, в част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ности четырехугольников. Рассмотрение этих понятий как дви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жений плоскости состоится в 9 классе.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Площадь (14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Понятие площади многоугольника. Площади прямоуголь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oftHyphen/>
        <w:t>ника, параллелограмма, треугольника, трапеции. Теорема Пи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oftHyphen/>
        <w:t>фагора.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расширить и углубить полученные в 5—6 классах представления обучающихся об измерении и вычисле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 xml:space="preserve">нии площадей; вывести формулы 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площадей прямоугольника, па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раллелограмма, треугольника, трапеции; доказать одну из глав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ных теорем геометрии — теорему Пифагора.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 xml:space="preserve">рата, обоснование которой не является обязательным </w:t>
      </w:r>
      <w:proofErr w:type="gramStart"/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proofErr w:type="gramEnd"/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обучающихся.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Нетрадиционной для школьного курса является теорема об от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ношении площадей треугольников, имеющих по равному углу. Она позволяет в дальнейшем дать простое доказательство призна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 xml:space="preserve">ков подобия треугольников. В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 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Подобные треугольники </w:t>
      </w: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(19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softHyphen/>
        <w:t>ника.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ввести понятие подобных треугольни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ков; рассмотреть признаки подобия треугольников и их применения; сделать первый шаг в освоении учащимися тригонометриче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ского аппарата геометрии.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 подобных треугольников дается не на основе преобразования подобия, а через равенство углов и пропорцио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нальность сходственных сторон.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 в  прямоугольном  треугольнике.   Дается  представление о методе подобия в задачах на построение.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заключение темы вводятся элементы тригонометрии — синус, косинус и тангенс острого угла прямоугольного треугольника.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Окружность </w:t>
      </w: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(17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расширить сведения об окружности, полученные учащимися в 7 классе; изучить новые факты, связанные с окружностью; познакомить </w:t>
      </w:r>
      <w:proofErr w:type="gramStart"/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четырьмя заме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чательными точками треугольника.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Наряду с теоремами об окружностях, вписанной в треуголь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ник и описанной около него, рассматриваются свойство сторон описанного четырехугольника и свойство углов вписанного че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 xml:space="preserve">тырехугольника. </w:t>
      </w:r>
    </w:p>
    <w:p w:rsidR="005232B0" w:rsidRPr="005232B0" w:rsidRDefault="005232B0" w:rsidP="005232B0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Повторение  </w:t>
      </w: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(2 часа).</w:t>
      </w:r>
    </w:p>
    <w:p w:rsidR="005232B0" w:rsidRPr="005232B0" w:rsidRDefault="005232B0" w:rsidP="005232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>Повторение, обобщение и систематизация знаний, умений и навыков за курс геометрии 8 класса.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32B0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5232B0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</w:t>
      </w:r>
    </w:p>
    <w:tbl>
      <w:tblPr>
        <w:tblStyle w:val="ac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7513"/>
        <w:gridCol w:w="1275"/>
      </w:tblGrid>
      <w:tr w:rsidR="005232B0" w:rsidRPr="005232B0" w:rsidTr="000C70C6">
        <w:tc>
          <w:tcPr>
            <w:tcW w:w="1560" w:type="dxa"/>
            <w:vAlign w:val="center"/>
          </w:tcPr>
          <w:p w:rsidR="005232B0" w:rsidRPr="005232B0" w:rsidRDefault="005232B0" w:rsidP="005232B0">
            <w:pPr>
              <w:ind w:firstLine="709"/>
              <w:jc w:val="center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Распределение учебных часов по разделам программы.    №  </w:t>
            </w:r>
            <w:proofErr w:type="gramStart"/>
            <w:r w:rsidRPr="005232B0">
              <w:rPr>
                <w:sz w:val="24"/>
                <w:szCs w:val="24"/>
              </w:rPr>
              <w:t>п</w:t>
            </w:r>
            <w:proofErr w:type="gramEnd"/>
            <w:r w:rsidRPr="005232B0">
              <w:rPr>
                <w:sz w:val="24"/>
                <w:szCs w:val="24"/>
              </w:rPr>
              <w:t>/п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center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Название раздела</w:t>
            </w:r>
          </w:p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232B0" w:rsidRPr="005232B0" w:rsidRDefault="005232B0" w:rsidP="005232B0">
            <w:pPr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Количество часов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Повторение курса геометрии  7-го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2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5232B0">
              <w:rPr>
                <w:rFonts w:eastAsia="Times New Roman"/>
                <w:iCs/>
                <w:sz w:val="24"/>
                <w:szCs w:val="24"/>
              </w:rPr>
              <w:t>Повторение  основных  вопросов курса геометрии 7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5232B0">
              <w:rPr>
                <w:rFonts w:eastAsia="Times New Roman"/>
                <w:b/>
                <w:i/>
                <w:iCs/>
                <w:sz w:val="24"/>
                <w:szCs w:val="24"/>
              </w:rPr>
              <w:t>Входная  диагностика.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 xml:space="preserve">Тема 1. </w:t>
            </w:r>
            <w:r w:rsidRPr="005232B0">
              <w:rPr>
                <w:b/>
                <w:bCs/>
                <w:sz w:val="24"/>
                <w:szCs w:val="24"/>
              </w:rPr>
              <w:t>Четырехугольники.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14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Многоугольник. Выпуклый многоугольник.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Четырехугольник.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Параллелограмм.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Свойства и признаки параллелограмма.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Решение задач на свойства и признаки параллелограмма.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Трапеция.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Теорема Фалеса.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Задачи на построение циркулем и линейкой.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Прямоугольник.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Ромб и квадрат.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Осевая и центральная симметрии.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5232B0">
              <w:rPr>
                <w:b/>
                <w:bCs/>
                <w:i/>
                <w:iCs/>
                <w:sz w:val="24"/>
                <w:szCs w:val="24"/>
              </w:rPr>
              <w:t>Контрольная работа №1 по теме: «Четырёхугольники»</w:t>
            </w:r>
            <w:r w:rsidRPr="005232B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Тема 2. Площадь.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14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Понятие площади многоугольника. Площадь квадрата.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Площадь прямоугольника.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Площадь параллелограмма.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Площадь треугольника.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Площадь трапеции.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«Площадь треугольника».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 «Площадь многоугольника».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на вычисление площадей фигур.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 Пифагора.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lastRenderedPageBreak/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Теорема, обратная теореме Пифагора.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на применение теоремы Пифагора и обратной ей теоремы.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b/>
                <w:bCs/>
                <w:i/>
                <w:iCs/>
                <w:sz w:val="24"/>
                <w:szCs w:val="24"/>
              </w:rPr>
              <w:t>Контрольная работа №2 по теме: «Площади».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Тема 3. Подобные   треугольники.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19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Определение подобных  треугольников.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Отношение площадей подобных треугольников.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на применение первого признака подобия треугольников.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Второй и третий признаки подобия треугольников.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Решение задач на применение второго и третьего  признаков  подобия треугольников.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на применение  трех признаков подобия треугольников.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5232B0">
              <w:rPr>
                <w:b/>
                <w:bCs/>
                <w:i/>
                <w:iCs/>
                <w:sz w:val="24"/>
                <w:szCs w:val="24"/>
              </w:rPr>
              <w:t>Контрольная работа № 3 по теме «Подобные треугольники».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 Средняя линия треугольника.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Свойство медиан треугольника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«Пропорциональные отрезки в прямоугольном треугольнике».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Задачи на построение.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Задачи на построение методом подобия.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Синус, косинус и тангенс острого угла прямоугольного треугольника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Значения синуса, косинуса и тангенса для углов 30</w:t>
            </w:r>
            <w:r w:rsidRPr="005232B0">
              <w:rPr>
                <w:sz w:val="24"/>
                <w:szCs w:val="24"/>
                <w:vertAlign w:val="superscript"/>
              </w:rPr>
              <w:t>0</w:t>
            </w:r>
            <w:r w:rsidRPr="005232B0">
              <w:rPr>
                <w:sz w:val="24"/>
                <w:szCs w:val="24"/>
              </w:rPr>
              <w:t>, 45</w:t>
            </w:r>
            <w:r w:rsidRPr="005232B0">
              <w:rPr>
                <w:sz w:val="24"/>
                <w:szCs w:val="24"/>
                <w:vertAlign w:val="superscript"/>
              </w:rPr>
              <w:t>0</w:t>
            </w:r>
            <w:r w:rsidRPr="005232B0">
              <w:rPr>
                <w:sz w:val="24"/>
                <w:szCs w:val="24"/>
              </w:rPr>
              <w:t>, 60</w:t>
            </w:r>
            <w:r w:rsidRPr="005232B0"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232B0">
              <w:rPr>
                <w:b/>
                <w:bCs/>
                <w:i/>
                <w:iCs/>
                <w:sz w:val="24"/>
                <w:szCs w:val="24"/>
              </w:rPr>
              <w:t xml:space="preserve">Контрольная работа №4 по теме: </w:t>
            </w:r>
            <w:r w:rsidRPr="005232B0">
              <w:rPr>
                <w:b/>
                <w:i/>
                <w:sz w:val="24"/>
                <w:szCs w:val="24"/>
              </w:rPr>
              <w:t>«Соотношения между сторонами и углами прямоугольного треугольника».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 xml:space="preserve">Тема 4. </w:t>
            </w:r>
            <w:r w:rsidRPr="005232B0">
              <w:rPr>
                <w:b/>
                <w:bCs/>
                <w:sz w:val="24"/>
                <w:szCs w:val="24"/>
              </w:rPr>
              <w:t>Окружность.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17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 Взаимное расположение прямой и окружности.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Касательная к окружности.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Касательная к окружности. Решение задач.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Градусная мера дуги окружности.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Теорема о вписанном угле.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 об отрезках пересекающихся хорд.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«Центральные и вписанные углы».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Свойство биссектрисы угла.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Свойства серединного  перпендикуляра к отрезку.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 о пересечении  высот треугольника.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Вписанная окружность.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Свойство описанного четырёхугольника.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Описанная окружность.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4.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Свойство вписанного четырёхугольника.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«Окружность».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b/>
                <w:bCs/>
                <w:i/>
                <w:iCs/>
                <w:sz w:val="24"/>
                <w:szCs w:val="24"/>
              </w:rPr>
              <w:t>Контрольная работа № 5 по теме: «Окружность»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Повторение.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2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5232B0">
              <w:rPr>
                <w:b/>
                <w:i/>
                <w:sz w:val="24"/>
                <w:szCs w:val="24"/>
              </w:rPr>
              <w:t>Аттестационная   работа  за  курс геометрии  8 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  <w:shd w:val="clear" w:color="auto" w:fill="FFFFFF"/>
              </w:rPr>
              <w:t>Итоговый  урок  по  курсу геометрии 8 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68</w:t>
            </w:r>
          </w:p>
        </w:tc>
      </w:tr>
    </w:tbl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2B0" w:rsidRPr="005232B0" w:rsidRDefault="005232B0" w:rsidP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Default="005232B0"/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232B0" w:rsidRPr="005232B0" w:rsidRDefault="005232B0" w:rsidP="005232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учебного курса по геометрии  для  9  класса разработана на основе федерального компонента государственного образовательного стандарта основного общего образования по математике, «Обязательного минимума содержания основного общего образования по математике» и авторской программы по геометрии </w:t>
      </w:r>
      <w:proofErr w:type="spellStart"/>
      <w:r w:rsidRPr="005232B0">
        <w:rPr>
          <w:rFonts w:ascii="Times New Roman" w:hAnsi="Times New Roman" w:cs="Times New Roman"/>
          <w:color w:val="000000"/>
          <w:sz w:val="28"/>
          <w:szCs w:val="28"/>
        </w:rPr>
        <w:t>Атанасяна</w:t>
      </w:r>
      <w:proofErr w:type="spellEnd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Л. С., входящей в сборник рабочих программ «Программы общеобразовательных учреждений:</w:t>
      </w:r>
      <w:proofErr w:type="gramEnd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Геометрия, 7-9 классы», составитель: Т.А. </w:t>
      </w:r>
      <w:proofErr w:type="spellStart"/>
      <w:r w:rsidRPr="005232B0">
        <w:rPr>
          <w:rFonts w:ascii="Times New Roman" w:hAnsi="Times New Roman" w:cs="Times New Roman"/>
          <w:color w:val="000000"/>
          <w:sz w:val="28"/>
          <w:szCs w:val="28"/>
        </w:rPr>
        <w:t>Бурмистрова</w:t>
      </w:r>
      <w:proofErr w:type="spellEnd"/>
      <w:r w:rsidRPr="005232B0">
        <w:rPr>
          <w:rFonts w:ascii="Times New Roman" w:hAnsi="Times New Roman" w:cs="Times New Roman"/>
          <w:color w:val="000000"/>
          <w:sz w:val="28"/>
          <w:szCs w:val="28"/>
        </w:rPr>
        <w:t xml:space="preserve"> «Программы общеобразовательных учреждений: Геометрия , 7-9 классы».- М. Просвещение, 2016.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Нормативное обеспечение программы: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Закон РФ 273-ФЗ от 29.12.2012г. «Об образовании в РФ» (с изменениями и дополнениями 2015-2016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>.).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РФ от 17.12.2010 N 1897 "Об утверждении федерального государственного образовательного стандарта основного общего образования" (Зарегистрировано в Минюсте РФ 01.02.2011 N 19644).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31.12.2015 № 1577 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32B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31 марта 2014 г. № 253 «Федеральный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 (с изменениями, внесенными: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8 июня 2015 года N 576;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28 декабря 2015 года N 1529;</w:t>
      </w:r>
      <w:proofErr w:type="gramEnd"/>
      <w:r w:rsidRPr="005232B0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26 января 2016 года N 38; приказом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России от 21 апреля 2016 года N 459);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Программы  общеобразовательных учреждений:  Геометрия, 7-9 классы. Составитель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Бурмистрова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Т. А. – М.: Просвещение, 2016.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образования  МОУ ООШ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п.ц.у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>. совхоза «15 лет Октября» Саратовского района Саратовской области.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Учебный план МОУ ООШ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п.ц.у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>. совхоза «15 лет Октября» Саратовского района Саратовской области.</w:t>
      </w:r>
    </w:p>
    <w:p w:rsidR="005232B0" w:rsidRPr="005232B0" w:rsidRDefault="005232B0" w:rsidP="005232B0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Требования  к оснащению образовательного процесса</w:t>
      </w: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>Авторская рабочая программа, используемая для разработки данной рабочей программы, соответствует федеральному компоненту государственного стандарта общего образования  2010 года.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разработана применительно к учебной программе А. С.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Атанасяна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 «Геометрия» для 7-9 классов и ориентирована на использование </w:t>
      </w:r>
      <w:proofErr w:type="spellStart"/>
      <w:r w:rsidRPr="005232B0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232B0">
        <w:rPr>
          <w:rFonts w:ascii="Times New Roman" w:hAnsi="Times New Roman" w:cs="Times New Roman"/>
          <w:sz w:val="28"/>
          <w:szCs w:val="28"/>
        </w:rPr>
        <w:t xml:space="preserve"> - методического комплекта: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Программы общеобразовательных учреждений. Геометрия. 7 - 9 классы. Составитель: </w:t>
      </w:r>
      <w:proofErr w:type="spell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Бурмистрова</w:t>
      </w:r>
      <w:proofErr w:type="spell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 – М.: Просвещение, 2015 г.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Геометрия 7 – 9 класс: учебник для общеобразовательных учреждений/ Л. С. </w:t>
      </w:r>
      <w:proofErr w:type="spell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Атанасян</w:t>
      </w:r>
      <w:proofErr w:type="spell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, В. Ф. Бутузов, С. Б. Кадомцев – М.: Просвещение,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Контрольно-измерительные материалы. Геометрия. 9 класс/ Составитель Л. П. Попов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2016.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Самостоятельные и контрольные работы по алгебре и геометрии для 9 класса / Ершова А. П.,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Голобородько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В. В. – М.: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Илекса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–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Карточки для коррекции знаний по математике для 9 класса/ Г. Г.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Левитас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– М.: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Илекса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>,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Гаврилова Н. Ф. Универсальные поурочные разработки по геометрии: 9 класс – М.: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Вако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>,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Геометрия. Дидактические материалы. 9 класс/ Б. Г. Зив, В. М.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Мейлер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– М.: Просвещение, 2014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Геометрия. Тематические тесты. 9 класс/  Т. М. Мищенко, А. Д. Блинков – М.: Просвещение,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Рабинович Е. М. Задачи и упражнения на готовых чертежах. 7 – 9 классы. Геометрия – М.: ИЛЕКСА, 2016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Геометрия 9 класс. Итоговая аттестация. Типовые тестовые задания. </w:t>
      </w:r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Глазков Ю.А., </w:t>
      </w:r>
      <w:proofErr w:type="spellStart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Гиашвили</w:t>
      </w:r>
      <w:proofErr w:type="spellEnd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М.Я. </w:t>
      </w:r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Москва «Просвещение» </w:t>
      </w:r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Тетрадь-конспект по геометрии 9 класса. Ершова А.П., </w:t>
      </w:r>
      <w:proofErr w:type="spellStart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Голобородько</w:t>
      </w:r>
      <w:proofErr w:type="spellEnd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 xml:space="preserve"> В.В., Крижановский А.Ф. Москва «</w:t>
      </w:r>
      <w:proofErr w:type="spellStart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Илекса</w:t>
      </w:r>
      <w:proofErr w:type="spellEnd"/>
      <w:r w:rsidRPr="005232B0"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  <w:t>»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Геометрия 9 класс. Промежуточное тестирование. Садовничий Ю.В. </w:t>
      </w:r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>Москва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«Экзамен» 2015</w:t>
      </w:r>
    </w:p>
    <w:p w:rsidR="005232B0" w:rsidRPr="005232B0" w:rsidRDefault="005232B0" w:rsidP="005232B0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Тесты по геометрии  9  класс: к учебнику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>Атанасяна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Л.С. и др.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>Фарков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А.В. Москва  «Экзамен» 2016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 М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</w:t>
      </w:r>
      <w:r w:rsidRPr="005232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целей: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sz w:val="28"/>
          <w:szCs w:val="28"/>
        </w:rPr>
        <w:t>1) </w:t>
      </w:r>
      <w:r w:rsidRPr="005232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 направлении личностного развития</w:t>
      </w:r>
      <w:r w:rsidRPr="005232B0">
        <w:rPr>
          <w:rFonts w:ascii="Times New Roman" w:eastAsia="Times New Roman" w:hAnsi="Times New Roman" w:cs="Times New Roman"/>
          <w:b/>
          <w:i/>
          <w:iCs/>
          <w:color w:val="008000"/>
          <w:sz w:val="28"/>
          <w:szCs w:val="28"/>
        </w:rPr>
        <w:t>:</w:t>
      </w:r>
    </w:p>
    <w:p w:rsidR="005232B0" w:rsidRPr="005232B0" w:rsidRDefault="005232B0" w:rsidP="005232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5232B0" w:rsidRPr="005232B0" w:rsidRDefault="005232B0" w:rsidP="005232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логического и критического мышления, культуры речи, способности к умственному эксперименту;</w:t>
      </w:r>
    </w:p>
    <w:p w:rsidR="005232B0" w:rsidRPr="005232B0" w:rsidRDefault="005232B0" w:rsidP="005232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5232B0" w:rsidRPr="005232B0" w:rsidRDefault="005232B0" w:rsidP="005232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5232B0" w:rsidRPr="005232B0" w:rsidRDefault="005232B0" w:rsidP="005232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5232B0" w:rsidRPr="005232B0" w:rsidRDefault="005232B0" w:rsidP="005232B0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8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Pr="005232B0">
        <w:rPr>
          <w:rFonts w:ascii="Times New Roman" w:eastAsia="Times New Roman" w:hAnsi="Times New Roman" w:cs="Times New Roman"/>
          <w:b/>
          <w:sz w:val="28"/>
          <w:szCs w:val="28"/>
        </w:rPr>
        <w:t>) </w:t>
      </w:r>
      <w:r w:rsidRPr="005232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в </w:t>
      </w:r>
      <w:proofErr w:type="spellStart"/>
      <w:r w:rsidRPr="005232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метапредметном</w:t>
      </w:r>
      <w:proofErr w:type="spellEnd"/>
      <w:r w:rsidRPr="005232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направлении</w:t>
      </w:r>
      <w:r w:rsidRPr="005232B0">
        <w:rPr>
          <w:rFonts w:ascii="Times New Roman" w:eastAsia="Times New Roman" w:hAnsi="Times New Roman" w:cs="Times New Roman"/>
          <w:b/>
          <w:i/>
          <w:iCs/>
          <w:color w:val="008000"/>
          <w:sz w:val="28"/>
          <w:szCs w:val="28"/>
        </w:rPr>
        <w:t>:</w:t>
      </w:r>
    </w:p>
    <w:p w:rsidR="005232B0" w:rsidRPr="005232B0" w:rsidRDefault="005232B0" w:rsidP="005232B0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5232B0" w:rsidRPr="005232B0" w:rsidRDefault="005232B0" w:rsidP="005232B0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5232B0" w:rsidRPr="005232B0" w:rsidRDefault="005232B0" w:rsidP="005232B0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об идеях и методах математики, о математике как форме описания и методе познания действительности.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3) </w:t>
      </w:r>
      <w:r w:rsidRPr="005232B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 предметном направлении:</w:t>
      </w:r>
    </w:p>
    <w:p w:rsidR="005232B0" w:rsidRPr="005232B0" w:rsidRDefault="005232B0" w:rsidP="005232B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5232B0" w:rsidRPr="005232B0" w:rsidRDefault="005232B0" w:rsidP="005232B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5232B0" w:rsidRPr="005232B0" w:rsidRDefault="005232B0" w:rsidP="005232B0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  В соответствии с  федеральным базисным учебным планом для образовательных учреждений РФ 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B0">
        <w:rPr>
          <w:rFonts w:ascii="Times New Roman" w:hAnsi="Times New Roman" w:cs="Times New Roman"/>
          <w:sz w:val="28"/>
          <w:szCs w:val="28"/>
        </w:rPr>
        <w:t xml:space="preserve">на изучение геометрии  в  9  классе отводится  </w:t>
      </w:r>
      <w:r w:rsidRPr="005232B0">
        <w:rPr>
          <w:rFonts w:ascii="Times New Roman" w:hAnsi="Times New Roman" w:cs="Times New Roman"/>
          <w:b/>
          <w:sz w:val="28"/>
          <w:szCs w:val="28"/>
        </w:rPr>
        <w:t>2  часа в неделю, 34 учебные недели, 68 часов</w:t>
      </w:r>
      <w:r w:rsidRPr="005232B0">
        <w:rPr>
          <w:rFonts w:ascii="Times New Roman" w:hAnsi="Times New Roman" w:cs="Times New Roman"/>
          <w:sz w:val="28"/>
          <w:szCs w:val="28"/>
        </w:rPr>
        <w:t xml:space="preserve">  в год соответственно,  в течение одного учебного года на базовом уровне. Программой  предусмотрено проведение 6  контрольных работ (включая 1 аттестационную  работу  за  курс 9 класса), в том числе  самостоятельных работ – 16; тестовых работ – 13.</w:t>
      </w:r>
      <w:r w:rsidRPr="005232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t xml:space="preserve">РАЗДЕЛ  I.                    </w:t>
      </w: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32B0">
        <w:rPr>
          <w:rFonts w:ascii="Times New Roman" w:hAnsi="Times New Roman" w:cs="Times New Roman"/>
          <w:b/>
          <w:bCs/>
          <w:sz w:val="28"/>
          <w:szCs w:val="28"/>
        </w:rPr>
        <w:t>Планируемые  предметные  результаты изучения  учебного  предмета.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2B0">
        <w:rPr>
          <w:rFonts w:ascii="Times New Roman" w:eastAsia="Calibri" w:hAnsi="Times New Roman" w:cs="Times New Roman"/>
          <w:sz w:val="28"/>
          <w:szCs w:val="28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232B0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личностные: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контрпримеры</w:t>
      </w:r>
      <w:proofErr w:type="spellEnd"/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критичность мышления, умение распознавать логически некорректные высказывания, отличать гипотезу от факта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креативность мышления, инициативу, находчивость, активность при решении геометрических задач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умение контролировать процесс и результат учебной математической деятельности</w:t>
      </w:r>
    </w:p>
    <w:p w:rsidR="005232B0" w:rsidRPr="005232B0" w:rsidRDefault="005232B0" w:rsidP="005232B0">
      <w:pPr>
        <w:numPr>
          <w:ilvl w:val="0"/>
          <w:numId w:val="22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способность к эмоциональному восприятию математических объектов, задач, решений, рассуждений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5232B0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5232B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     В 9 классе на уроках геометрии, как и на всех предметах, будет продолжена работа по развитию </w:t>
      </w: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>основ читательской компетенции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При изучении геометрии обучающиеся усовершенствуют приобретенные </w:t>
      </w: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>навыки работы с информацией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• заполнять и дополнять таблицы, схемы, диаграммы, тексты.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В ходе изучения геометрии обучающиеся </w:t>
      </w: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усовершенствуют опыт проектной деятельности, 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регулятивные:</w:t>
      </w:r>
    </w:p>
    <w:p w:rsidR="005232B0" w:rsidRPr="005232B0" w:rsidRDefault="005232B0" w:rsidP="005232B0">
      <w:pPr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определять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цель деятельности на уроке с помощью учителя и самостоятельно;</w:t>
      </w:r>
    </w:p>
    <w:p w:rsidR="005232B0" w:rsidRPr="005232B0" w:rsidRDefault="005232B0" w:rsidP="005232B0">
      <w:pPr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учиться совместно с учителем обнаруживать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формулировать учебную проблему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32B0" w:rsidRPr="005232B0" w:rsidRDefault="005232B0" w:rsidP="005232B0">
      <w:pPr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учиться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планировать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учебную деятельность на уроке;</w:t>
      </w:r>
    </w:p>
    <w:p w:rsidR="005232B0" w:rsidRPr="005232B0" w:rsidRDefault="005232B0" w:rsidP="005232B0">
      <w:pPr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высказывать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свою версию, пытаться предлагать способ её проверки (на основе продуктивных заданий в учебнике);</w:t>
      </w:r>
    </w:p>
    <w:p w:rsidR="005232B0" w:rsidRPr="005232B0" w:rsidRDefault="005232B0" w:rsidP="005232B0">
      <w:pPr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работая по предложенному плану,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использовать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необходимые средства (учебник, компьютер и инструменты);</w:t>
      </w:r>
    </w:p>
    <w:p w:rsidR="005232B0" w:rsidRPr="005232B0" w:rsidRDefault="005232B0" w:rsidP="005232B0">
      <w:pPr>
        <w:numPr>
          <w:ilvl w:val="0"/>
          <w:numId w:val="23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определять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успешность выполнения своего задания в диалоге с учителем.</w:t>
      </w:r>
    </w:p>
    <w:p w:rsidR="005232B0" w:rsidRPr="005232B0" w:rsidRDefault="005232B0" w:rsidP="005232B0">
      <w:pPr>
        <w:shd w:val="clear" w:color="auto" w:fill="FFFFFF"/>
        <w:tabs>
          <w:tab w:val="num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i/>
          <w:sz w:val="28"/>
          <w:szCs w:val="28"/>
        </w:rPr>
        <w:t>       </w:t>
      </w:r>
      <w:r w:rsidRPr="005232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познавательные</w:t>
      </w:r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5232B0" w:rsidRPr="005232B0" w:rsidRDefault="005232B0" w:rsidP="005232B0">
      <w:pPr>
        <w:numPr>
          <w:ilvl w:val="0"/>
          <w:numId w:val="2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ориентироваться в своей системе знаний: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понимать,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что нужна дополнительная информация (знания) для решения учебной задачи в один шаг;</w:t>
      </w:r>
    </w:p>
    <w:p w:rsidR="005232B0" w:rsidRPr="005232B0" w:rsidRDefault="005232B0" w:rsidP="005232B0">
      <w:pPr>
        <w:numPr>
          <w:ilvl w:val="0"/>
          <w:numId w:val="2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делать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предварительный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отбор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источников информации для решения учебной задачи;</w:t>
      </w:r>
    </w:p>
    <w:p w:rsidR="005232B0" w:rsidRPr="005232B0" w:rsidRDefault="005232B0" w:rsidP="005232B0">
      <w:pPr>
        <w:numPr>
          <w:ilvl w:val="0"/>
          <w:numId w:val="2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добывать новые знания: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находить 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необходимую информацию, как в учебнике, так и в предложенных учителем словарях, справочниках и </w:t>
      </w:r>
      <w:proofErr w:type="spellStart"/>
      <w:r w:rsidRPr="005232B0">
        <w:rPr>
          <w:rFonts w:ascii="Times New Roman" w:eastAsia="Times New Roman" w:hAnsi="Times New Roman" w:cs="Times New Roman"/>
          <w:sz w:val="28"/>
          <w:szCs w:val="28"/>
        </w:rPr>
        <w:t>интернет-ресурсах</w:t>
      </w:r>
      <w:proofErr w:type="spellEnd"/>
      <w:r w:rsidRPr="005232B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32B0" w:rsidRPr="005232B0" w:rsidRDefault="005232B0" w:rsidP="005232B0">
      <w:pPr>
        <w:numPr>
          <w:ilvl w:val="0"/>
          <w:numId w:val="2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добывать новые знания: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извлекать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информацию, представленную в разных формах (текст, таблица, схема, иллюстрация и др.);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       перерабатывать полученную информацию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: наблюдать и делать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самостоятельные 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выводы.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:rsidR="005232B0" w:rsidRPr="005232B0" w:rsidRDefault="005232B0" w:rsidP="005232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         </w:t>
      </w:r>
      <w:r w:rsidRPr="005232B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коммуникативные:</w:t>
      </w:r>
    </w:p>
    <w:p w:rsidR="005232B0" w:rsidRPr="005232B0" w:rsidRDefault="005232B0" w:rsidP="005232B0">
      <w:pPr>
        <w:numPr>
          <w:ilvl w:val="0"/>
          <w:numId w:val="25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доносить свою позицию до других: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оформлять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свою мысль в устной и письменной речи (на уровне предложения или небольшого текста);</w:t>
      </w:r>
    </w:p>
    <w:p w:rsidR="005232B0" w:rsidRPr="005232B0" w:rsidRDefault="005232B0" w:rsidP="005232B0">
      <w:pPr>
        <w:numPr>
          <w:ilvl w:val="0"/>
          <w:numId w:val="25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слушать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и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понимать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речь других;</w:t>
      </w:r>
    </w:p>
    <w:p w:rsidR="005232B0" w:rsidRPr="005232B0" w:rsidRDefault="005232B0" w:rsidP="005232B0">
      <w:pPr>
        <w:numPr>
          <w:ilvl w:val="0"/>
          <w:numId w:val="25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выразительно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читать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и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пересказывать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текст;</w:t>
      </w:r>
    </w:p>
    <w:p w:rsidR="005232B0" w:rsidRPr="005232B0" w:rsidRDefault="005232B0" w:rsidP="005232B0">
      <w:pPr>
        <w:numPr>
          <w:ilvl w:val="0"/>
          <w:numId w:val="25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вступать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в беседу на уроке и в жизни;</w:t>
      </w:r>
    </w:p>
    <w:p w:rsidR="005232B0" w:rsidRPr="005232B0" w:rsidRDefault="005232B0" w:rsidP="005232B0">
      <w:pPr>
        <w:numPr>
          <w:ilvl w:val="0"/>
          <w:numId w:val="25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договариваться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о правилах общения и поведения в школе и следовать им;</w:t>
      </w:r>
    </w:p>
    <w:p w:rsidR="005232B0" w:rsidRPr="005232B0" w:rsidRDefault="005232B0" w:rsidP="005232B0">
      <w:pPr>
        <w:numPr>
          <w:ilvl w:val="0"/>
          <w:numId w:val="25"/>
        </w:numPr>
        <w:shd w:val="clear" w:color="auto" w:fill="FFFFFF"/>
        <w:tabs>
          <w:tab w:val="num" w:pos="-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>учиться</w:t>
      </w:r>
      <w:r w:rsidRPr="005232B0">
        <w:rPr>
          <w:rFonts w:ascii="Times New Roman" w:eastAsia="Times New Roman" w:hAnsi="Times New Roman" w:cs="Times New Roman"/>
          <w:i/>
          <w:iCs/>
          <w:sz w:val="28"/>
          <w:szCs w:val="28"/>
        </w:rPr>
        <w:t> выполнять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 различные роли в группе (лидера, исполнителя, критика).</w:t>
      </w:r>
    </w:p>
    <w:p w:rsidR="005232B0" w:rsidRPr="005232B0" w:rsidRDefault="005232B0" w:rsidP="005232B0">
      <w:pPr>
        <w:shd w:val="clear" w:color="auto" w:fill="FFFFFF"/>
        <w:tabs>
          <w:tab w:val="num" w:pos="-14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 w:rsidRPr="005232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 предметные: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6095"/>
        <w:gridCol w:w="2517"/>
      </w:tblGrid>
      <w:tr w:rsidR="005232B0" w:rsidRPr="005232B0" w:rsidTr="000C70C6">
        <w:tc>
          <w:tcPr>
            <w:tcW w:w="1844" w:type="dxa"/>
            <w:vAlign w:val="center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6095" w:type="dxa"/>
            <w:vAlign w:val="center"/>
          </w:tcPr>
          <w:p w:rsidR="005232B0" w:rsidRPr="005232B0" w:rsidRDefault="005232B0" w:rsidP="005232B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научатся</w:t>
            </w:r>
          </w:p>
        </w:tc>
        <w:tc>
          <w:tcPr>
            <w:tcW w:w="2517" w:type="dxa"/>
            <w:vAlign w:val="center"/>
          </w:tcPr>
          <w:p w:rsidR="005232B0" w:rsidRPr="005232B0" w:rsidRDefault="005232B0" w:rsidP="00523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получат возможность научиться</w:t>
            </w:r>
          </w:p>
        </w:tc>
      </w:tr>
      <w:tr w:rsidR="005232B0" w:rsidRPr="005232B0" w:rsidTr="000C70C6">
        <w:trPr>
          <w:trHeight w:val="834"/>
        </w:trPr>
        <w:tc>
          <w:tcPr>
            <w:tcW w:w="1844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Векторы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(12 часов).</w:t>
            </w:r>
          </w:p>
        </w:tc>
        <w:tc>
          <w:tcPr>
            <w:tcW w:w="6095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обозначать и изображать векторы;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- изображать вектор, равный </w:t>
            </w:r>
            <w:proofErr w:type="gramStart"/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данному</w:t>
            </w:r>
            <w:proofErr w:type="gramEnd"/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 строить вектор, равный сумме двух векторов, используя правила треугольника, параллелограмма, формулировать законы сложения;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-строить сумму  нескольких векторов, используя правило многоугольника;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 строить вектор, равный разности двух векторов, двумя способами;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-решать геометрические задачи использование  алгоритма выражения через данные векторы, используя правила сложения, вычитания и умножения вектора на число;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-решать простейшие геометрические задачи, опираясь на изученные свойства векторов;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-находить среднюю линию трапеции по заданным основаниям.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В повседневной жизни и при изучении других предметов: 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w="2517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-овладеть векторным методом для решения задач на вычисление и доказательство;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-прибрести опыт выполнения проектов.</w:t>
            </w:r>
          </w:p>
        </w:tc>
      </w:tr>
      <w:tr w:rsidR="005232B0" w:rsidRPr="005232B0" w:rsidTr="000C70C6">
        <w:trPr>
          <w:trHeight w:val="1826"/>
        </w:trPr>
        <w:tc>
          <w:tcPr>
            <w:tcW w:w="1844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Метод координат (10 часов).</w:t>
            </w:r>
          </w:p>
        </w:tc>
        <w:tc>
          <w:tcPr>
            <w:tcW w:w="6095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координаты вектора, координаты суммы и разности векторов, произведения вектора на число;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-вычислять координаты вектора, координаты суммы и  разности векторов, координаты произведения вектора на число;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-вычислять  угол между векторами;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-вычислять скалярное произведение векторов;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-вычислять расстояние между  точками по известным координатам;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-вычислять координаты середины отрезка;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-составлять уравнение окружности, зная координаты центра и точки окружности, составлять уравнение прямой по координатам двух ее точек;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-решать простейшие задачи методом координат.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17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координатным методом решения задач на вычисление и доказательство;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-приобрести опыт использования компьютерных программ для анализа частных случаев;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-взаимного расположения окружностей и прямых;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-приобрести опыт выполнения проектов.</w:t>
            </w:r>
          </w:p>
        </w:tc>
      </w:tr>
      <w:tr w:rsidR="005232B0" w:rsidRPr="005232B0" w:rsidTr="000C70C6">
        <w:trPr>
          <w:trHeight w:val="7500"/>
        </w:trPr>
        <w:tc>
          <w:tcPr>
            <w:tcW w:w="1844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>Соотношения между сторонами и углами треугольника. Скалярное произведение векторов</w:t>
            </w:r>
          </w:p>
          <w:p w:rsidR="005232B0" w:rsidRPr="005232B0" w:rsidRDefault="005232B0" w:rsidP="005232B0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часов).</w:t>
            </w:r>
          </w:p>
        </w:tc>
        <w:tc>
          <w:tcPr>
            <w:tcW w:w="6095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оперировать на базовом уровне понятиями: синуса, косинуса и тангенса углов; 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-применять основное тригонометрическое тождество при решении задач на нахождение одной тригонометрической функции через другую;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-изображать угол между векторами, вычислять  скалярное произведение векторов;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-находить углы между векторами, используя формулу скалярного произведения в координатах;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-применять теорему синусов, теорему косинусов;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-применять формулу площади треугольника: </w:t>
            </w:r>
          </w:p>
          <w:p w:rsidR="005232B0" w:rsidRPr="005232B0" w:rsidRDefault="005232B0" w:rsidP="005232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Theme="minorHAnsi" w:hAnsi="Times New Roman" w:cs="Times New Roman"/>
                <w:position w:val="-24"/>
                <w:sz w:val="24"/>
                <w:szCs w:val="24"/>
                <w:lang w:eastAsia="en-US"/>
              </w:rPr>
              <w:object w:dxaOrig="14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30.75pt" o:ole="">
                  <v:imagedata r:id="rId7" o:title=""/>
                </v:shape>
                <o:OLEObject Type="Embed" ProgID="Equation.3" ShapeID="_x0000_i1025" DrawAspect="Content" ObjectID="_1719317184" r:id="rId8"/>
              </w:objec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-решать простейшие задачи на нахождение сторон и углов произвольного  треугольника. </w:t>
            </w:r>
          </w:p>
          <w:p w:rsidR="005232B0" w:rsidRPr="005232B0" w:rsidRDefault="005232B0" w:rsidP="005232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вычислять площади фигур, составленных из двух и более прямоугольников, параллелограммов, треугольников, круга и сектора;                      </w:t>
            </w:r>
            <w:proofErr w:type="gramStart"/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-в</w:t>
            </w:r>
            <w:proofErr w:type="gramEnd"/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ычислять площади многоугольников, используя отношения равновеликости и </w:t>
            </w:r>
            <w:proofErr w:type="spellStart"/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равносоставленности</w:t>
            </w:r>
            <w:proofErr w:type="spellEnd"/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;-применять алгебраический и тригонометрический материал при решении задач на вычисление площадей многоугольников; приобрести опыт применения алгебраического и тригонометрического аппарата при решении геометрических задач.</w:t>
            </w:r>
          </w:p>
        </w:tc>
      </w:tr>
      <w:tr w:rsidR="005232B0" w:rsidRPr="005232B0" w:rsidTr="000C70C6">
        <w:trPr>
          <w:trHeight w:val="70"/>
        </w:trPr>
        <w:tc>
          <w:tcPr>
            <w:tcW w:w="1844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Длина окружности и площадь круга</w:t>
            </w:r>
          </w:p>
          <w:p w:rsidR="005232B0" w:rsidRPr="005232B0" w:rsidRDefault="005232B0" w:rsidP="005232B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асов).</w:t>
            </w:r>
          </w:p>
        </w:tc>
        <w:tc>
          <w:tcPr>
            <w:tcW w:w="6095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на базовом уровне понятиями правильного многоугольника;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 формулу для вычисления угла правильного n-угольника; 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формулы площади, стороны правильного многоугольника, радиуса вписанной и описанной окружности;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формулы длины окружности, дуги окружности, площади  круга и кругового сектора; использовать свойства измерения длин, углов при решении задач на нахождение длины отрезка, градусной меры угла;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     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площади треугольников, прямоугольников, трапеций, кругов и секторов;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длину окружности и длину дуги окружности;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вычислять длины линейных элементов фигур и их углы, используя изученные формулы.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</w:t>
            </w:r>
            <w:r w:rsidRPr="005232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повседневной жизни и при изучении других предметов:</w:t>
            </w: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w="2517" w:type="dxa"/>
          </w:tcPr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выводить формулу для вычисления угла правильного n-угольника и применять ее в процессе решения задач;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         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проводить доказательства теорем  о формуле площади, стороны правильного многоугольника, радиуса вписанной и описанной окружности и следствий из теорем и применять их при решении задач;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решать задачи на доказательство с использованием формул длины окружности и длины дуги окружности, 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формул площадей фигур.</w:t>
            </w:r>
          </w:p>
        </w:tc>
      </w:tr>
      <w:tr w:rsidR="005232B0" w:rsidRPr="005232B0" w:rsidTr="000C70C6">
        <w:trPr>
          <w:trHeight w:val="70"/>
        </w:trPr>
        <w:tc>
          <w:tcPr>
            <w:tcW w:w="1844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 xml:space="preserve">Движения </w:t>
            </w:r>
          </w:p>
          <w:p w:rsidR="005232B0" w:rsidRPr="005232B0" w:rsidRDefault="005232B0" w:rsidP="005232B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часов).</w:t>
            </w:r>
          </w:p>
        </w:tc>
        <w:tc>
          <w:tcPr>
            <w:tcW w:w="6095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отображения плоскости на себя и движения;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-оперировать на базовом уровне понятиями осевой и центральной симметрии, параллельного переноса, поворота;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-распознавать виды движений;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-выполнять построение движений с помощью циркуля и линейки, осуществлять преобразование фигур;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-распознавать по чертежам, осуществлять преобразования фигур с помощью осевой  и центральной симметрии, параллельного переноса и поворота.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2517" w:type="dxa"/>
          </w:tcPr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применять свойства движения при решении задач; </w:t>
            </w:r>
          </w:p>
          <w:p w:rsidR="005232B0" w:rsidRPr="005232B0" w:rsidRDefault="005232B0" w:rsidP="005232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-применять понятия: осевая и центральная симметрия, параллельный перенос  и поворот для </w:t>
            </w:r>
            <w:proofErr w:type="gramStart"/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решении</w:t>
            </w:r>
            <w:proofErr w:type="gramEnd"/>
            <w:r w:rsidRPr="005232B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задач.</w:t>
            </w:r>
          </w:p>
          <w:p w:rsidR="005232B0" w:rsidRPr="005232B0" w:rsidRDefault="005232B0" w:rsidP="005232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232B0" w:rsidRPr="005232B0" w:rsidTr="000C70C6">
        <w:trPr>
          <w:trHeight w:val="1832"/>
        </w:trPr>
        <w:tc>
          <w:tcPr>
            <w:tcW w:w="1844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Повторение курса планиметрии      (6 часов).</w:t>
            </w:r>
          </w:p>
        </w:tc>
        <w:tc>
          <w:tcPr>
            <w:tcW w:w="6095" w:type="dxa"/>
          </w:tcPr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-применять формулы площади треугольника.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-решать треугольники с помощью теорем синусов и косинусов,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-применять признаки равенства треугольников при решении геометрических задач,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-применять признаки подобия треугольников при решении геометрических задач,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-определять виды четырехугольников и их свойства,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-использовать формулы площадей фигур для нахождения  их площади,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-выполнять чертеж по условию задачи, решать простейшие задачи по теме  «Четырехугольники»  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-использовать свойство сторон четырехугольника, описанного около окружности; свойство углов вписанного четырехугольника при решении задач,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-использовать формулы длины окружности и дуги, площади круга и сектора при решении задач,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 аппарат,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-проводить операции над векторами, вычислять длину и координаты вектора, угол между векторами,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-распознавать уравнения окружностей и </w:t>
            </w:r>
            <w:proofErr w:type="gramStart"/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прямой</w:t>
            </w:r>
            <w:proofErr w:type="gramEnd"/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уметь их  использовать,</w:t>
            </w:r>
          </w:p>
          <w:p w:rsidR="005232B0" w:rsidRPr="005232B0" w:rsidRDefault="005232B0" w:rsidP="005232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232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-использовать приобретенные знания и умения в практической деятельности для решения практических задач, связанных с нахождением геометрических величин.</w:t>
            </w:r>
          </w:p>
        </w:tc>
        <w:tc>
          <w:tcPr>
            <w:tcW w:w="2517" w:type="dxa"/>
          </w:tcPr>
          <w:p w:rsidR="005232B0" w:rsidRPr="005232B0" w:rsidRDefault="005232B0" w:rsidP="005232B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2B0">
        <w:rPr>
          <w:rFonts w:ascii="Times New Roman" w:hAnsi="Times New Roman" w:cs="Times New Roman"/>
          <w:sz w:val="28"/>
          <w:szCs w:val="28"/>
        </w:rPr>
        <w:lastRenderedPageBreak/>
        <w:t>РАЗДЕЛ I</w:t>
      </w:r>
      <w:r w:rsidRPr="005232B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232B0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32B0">
        <w:rPr>
          <w:rFonts w:ascii="Times New Roman" w:hAnsi="Times New Roman" w:cs="Times New Roman"/>
          <w:b/>
          <w:bCs/>
          <w:sz w:val="28"/>
          <w:szCs w:val="28"/>
        </w:rPr>
        <w:t>Содержание   учебного  предмета.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Геометрия</w:t>
      </w:r>
      <w:r w:rsidRPr="005232B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proofErr w:type="gramStart"/>
      <w:r w:rsidRPr="005232B0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курсе геометрии 9 класса  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t>изучаются наиболее важные виды четы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рехугольников: параллелограмм, прямоугольник, ромб, квад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рат, трапеция; даётся представление о фигурах, обладающих осе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нии площадей; выводятся формулы площадей прямоугольника, па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раллелограмма, треугольника, трапеции; доказывается одна из глав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ных теорем геометрии — теорему Пифагора;</w:t>
      </w:r>
      <w:proofErr w:type="gramEnd"/>
      <w:r w:rsidRPr="00523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232B0">
        <w:rPr>
          <w:rFonts w:ascii="Times New Roman" w:eastAsia="Times New Roman" w:hAnsi="Times New Roman" w:cs="Times New Roman"/>
          <w:sz w:val="28"/>
          <w:szCs w:val="28"/>
        </w:rPr>
        <w:t>вводится понятие подобных треугольни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5232B0">
        <w:rPr>
          <w:rFonts w:ascii="Times New Roman" w:eastAsia="Times New Roman" w:hAnsi="Times New Roman" w:cs="Times New Roman"/>
          <w:sz w:val="28"/>
          <w:szCs w:val="28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физике.</w:t>
      </w:r>
      <w:proofErr w:type="gramEnd"/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Повторение курса геометрии 8 класса (4  часа).</w:t>
      </w:r>
      <w:r w:rsidRPr="00523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5232B0">
        <w:rPr>
          <w:rFonts w:ascii="Times New Roman" w:eastAsia="Calibri" w:hAnsi="Times New Roman" w:cs="Times New Roman"/>
          <w:bCs/>
          <w:i/>
          <w:sz w:val="28"/>
          <w:szCs w:val="28"/>
          <w:lang w:eastAsia="en-US"/>
        </w:rPr>
        <w:t>Площадь четырехугольников. Признаки подобия треугольников. Теорема Пифагора. Вписанная и описанная окружности.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Векторы  (12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Pr="005232B0">
        <w:rPr>
          <w:rFonts w:ascii="Times New Roman" w:hAnsi="Times New Roman" w:cs="Times New Roman"/>
          <w:sz w:val="28"/>
          <w:szCs w:val="28"/>
        </w:rPr>
        <w:t xml:space="preserve">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Понятие вектора. Равенство векторов. Откладывание вектора от данной точки. Сумма двух векторов. Правило параллелограмма. Сумма нескольких векторов.  Вычитание векторов. Умножение вектора на число. Применение векторов к решению задач. Средняя линия трапеции.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Цель: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 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 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Метод  координат  (10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Разложение вектора по двум неколлинеарным векторам. Координаты вектора. Простейшие задачи в координатах. Решение задач методом координат. Уравнение окружности. Уравнение </w:t>
      </w:r>
      <w:proofErr w:type="gramStart"/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прямой</w:t>
      </w:r>
      <w:proofErr w:type="gramEnd"/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5232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Соотношение между сторонами и углами треугольника </w:t>
      </w: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(14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Синус, косинус и тангенс угла. Теорема о площади треугольника. Теоремы синусов и косинусов. Решение треугольников. Измерительные работы. Скалярное произведение векторов. Скалярное произведение в координатах. 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развить умение учащихся применять тригонометрический аппарат при решении геометрических задач.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Синус и косинус любого угла от 0</w:t>
      </w:r>
      <w:r w:rsidRPr="005232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927F23" wp14:editId="6224533B">
            <wp:extent cx="142875" cy="171450"/>
            <wp:effectExtent l="0" t="0" r="9525" b="0"/>
            <wp:docPr id="2" name="Рисунок 2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 до 180</w:t>
      </w:r>
      <w:r w:rsidRPr="005232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699DF78" wp14:editId="781EBAAF">
            <wp:extent cx="142875" cy="171450"/>
            <wp:effectExtent l="0" t="0" r="9525" b="0"/>
            <wp:docPr id="3" name="Рисунок 3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 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применения при решении геометрических задач.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Основное внимание следует уделить выработке прочных навыков в  применении тригонометрического аппарата при решении геометрических задач.</w:t>
      </w:r>
    </w:p>
    <w:p w:rsidR="005232B0" w:rsidRPr="005232B0" w:rsidRDefault="005232B0" w:rsidP="005232B0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Длина  окружности и площадь круга  </w:t>
      </w: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(12 часов).</w:t>
      </w:r>
    </w:p>
    <w:p w:rsidR="005232B0" w:rsidRPr="005232B0" w:rsidRDefault="005232B0" w:rsidP="00523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Правильный многоугольник. Окружность, описанная около правильного многоугольника и  вписанная в правильный многоугольник. Формулы для вычисления площади правильного многоугольника, его стороны </w:t>
      </w: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и радиуса вписанной окружности. Длина окружности. Площадь круга и кругового сектора.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знание учащихся о многоугольниках; рассмотреть понятия длины окружности и площади круга и формулы для их вычисления.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темы дается определение правильного </w:t>
      </w:r>
      <w:proofErr w:type="gram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многоугольника</w:t>
      </w:r>
      <w:proofErr w:type="gram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2n-угольника, если </w:t>
      </w:r>
      <w:proofErr w:type="gram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proofErr w:type="gram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правильный n-угольник.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– к площади круга, ограниченного окружностью.</w:t>
      </w:r>
    </w:p>
    <w:p w:rsidR="005232B0" w:rsidRPr="005232B0" w:rsidRDefault="005232B0" w:rsidP="005232B0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Движения (10 часов). </w:t>
      </w:r>
    </w:p>
    <w:p w:rsidR="005232B0" w:rsidRPr="005232B0" w:rsidRDefault="005232B0" w:rsidP="005232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Понятие движения. Свойства движений. Параллельный перенос.  Поворот. 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Цель: </w:t>
      </w: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познакомить учащихся с понятием движения и его свойствами, с основными видами движений, </w:t>
      </w:r>
      <w:proofErr w:type="gramStart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взаимоотношениями наложений и движений.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5232B0" w:rsidRPr="005232B0" w:rsidRDefault="005232B0" w:rsidP="005232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2B0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являются обязательным, однако следует рассматривать связь понятий наложения и движения.</w:t>
      </w:r>
    </w:p>
    <w:p w:rsidR="005232B0" w:rsidRPr="005232B0" w:rsidRDefault="005232B0" w:rsidP="005232B0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Повторение  </w:t>
      </w:r>
      <w:r w:rsidRPr="005232B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(6 часов).</w:t>
      </w:r>
    </w:p>
    <w:p w:rsidR="005232B0" w:rsidRPr="005232B0" w:rsidRDefault="005232B0" w:rsidP="005232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32B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5232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232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повторение, обобщение и систематизация знаний, умений и навыков за курс геометрии 9 класса, решение задач по всем темам, применение изученных свойств в комплексе при решении задач.</w:t>
      </w:r>
    </w:p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B0" w:rsidRPr="005232B0" w:rsidRDefault="005232B0" w:rsidP="00523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32B0">
        <w:rPr>
          <w:rFonts w:ascii="Times New Roman" w:hAnsi="Times New Roman" w:cs="Times New Roman"/>
          <w:b/>
          <w:sz w:val="28"/>
          <w:szCs w:val="28"/>
        </w:rPr>
        <w:lastRenderedPageBreak/>
        <w:t>Учебно</w:t>
      </w:r>
      <w:proofErr w:type="spellEnd"/>
      <w:r w:rsidRPr="005232B0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</w:t>
      </w:r>
    </w:p>
    <w:tbl>
      <w:tblPr>
        <w:tblStyle w:val="ac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7513"/>
        <w:gridCol w:w="1275"/>
      </w:tblGrid>
      <w:tr w:rsidR="005232B0" w:rsidRPr="005232B0" w:rsidTr="000C70C6">
        <w:tc>
          <w:tcPr>
            <w:tcW w:w="1560" w:type="dxa"/>
            <w:vAlign w:val="center"/>
          </w:tcPr>
          <w:p w:rsidR="005232B0" w:rsidRPr="005232B0" w:rsidRDefault="005232B0" w:rsidP="005232B0">
            <w:pPr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Распределение учебных часов по разделам программы.    №  </w:t>
            </w:r>
            <w:proofErr w:type="gramStart"/>
            <w:r w:rsidRPr="005232B0">
              <w:rPr>
                <w:sz w:val="24"/>
                <w:szCs w:val="24"/>
              </w:rPr>
              <w:t>п</w:t>
            </w:r>
            <w:proofErr w:type="gramEnd"/>
            <w:r w:rsidRPr="005232B0">
              <w:rPr>
                <w:sz w:val="24"/>
                <w:szCs w:val="24"/>
              </w:rPr>
              <w:t>/п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center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Название раздела</w:t>
            </w:r>
          </w:p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232B0" w:rsidRPr="005232B0" w:rsidRDefault="005232B0" w:rsidP="005232B0">
            <w:pPr>
              <w:rPr>
                <w:b/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Количество часов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Повторение курса геометрии  8-го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4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Повторение:  площадь  четырехугольников.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Повторение:  подобные  треугольники.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Повторение: окружность.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5232B0">
              <w:rPr>
                <w:b/>
                <w:i/>
                <w:sz w:val="24"/>
                <w:szCs w:val="24"/>
              </w:rPr>
              <w:t>Входная  диагностика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 xml:space="preserve">Тема 1. </w:t>
            </w:r>
            <w:r w:rsidRPr="005232B0">
              <w:rPr>
                <w:b/>
                <w:bCs/>
                <w:sz w:val="24"/>
                <w:szCs w:val="24"/>
              </w:rPr>
              <w:t>Векторы.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12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1.79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Понятие вектора.  Равенство  векторов.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1.80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Откладывание вектора от данной точки.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2.81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 xml:space="preserve">Сумма двух векторов.  Правило треугольника.                                                 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2.82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Сумма нескольких векторов.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2.83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Законы сложения векторов. Правило параллелограмма.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2.84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Вычитание векторов.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2.85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«Сложение и вычитание векторов».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3.86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Умножение вектора на число.                              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3.87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Произведение вектора на число. Задачи.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3.87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Применение векторов  к решению задач.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3.88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Средняя линия трапеции.                                        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Контрольная работа № 1 по теме  «Векторы»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Тема 2. Метод  координат.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10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1.89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Разложение вектора по двум неколлинеарным векторам.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1.90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Координаты вектора.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2.91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Простейшие задачи в координатах.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2.92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2.92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простейших задач в координатах.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3.93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Уравнение линии на плоскости.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3.94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Уравнение окружности.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3.95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Уравнение </w:t>
            </w:r>
            <w:proofErr w:type="gramStart"/>
            <w:r w:rsidRPr="005232B0">
              <w:rPr>
                <w:sz w:val="24"/>
                <w:szCs w:val="24"/>
              </w:rPr>
              <w:t>прямой</w:t>
            </w:r>
            <w:proofErr w:type="gramEnd"/>
            <w:r w:rsidRPr="005232B0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 3.96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Взаимное расположение двух окружностей.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Контрольная работа № 2  по теме: «Метод координат».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Тема 3. Соотношения между сторонами и углами треугольника.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14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§1.97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Синус, косинус, тангенс, котангенс  угла.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§1.98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§1.99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Формулы для вычисления координат точки.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 синусов.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Теорема  косинусов.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треугольников.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Измерительные работы.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§3.10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Угол между векторами.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§3.10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§3.10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Скалярное произведение в координатах.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lastRenderedPageBreak/>
              <w:t>§3.10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Скалярное произведение в координатах. Задачи.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§3.10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Свойство скалярного произведения векторов.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Контрольная работа  №  3 по теме «Скалярное произведение векторов».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 xml:space="preserve">Тема 4. </w:t>
            </w:r>
            <w:r w:rsidRPr="005232B0">
              <w:rPr>
                <w:b/>
                <w:bCs/>
                <w:sz w:val="24"/>
                <w:szCs w:val="24"/>
              </w:rPr>
              <w:t>Длина окружности и площадь круга.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12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§1.10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Анализ. Правильный многоугольник.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§1.10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Окружность, описанная около правильного многоугольника.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Окружность,  вписанная в правильный многоугольник.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Длина окружности.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«Длина окружности».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Площадь круга.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Решение задач по теме «Площадь круга».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Площадь кругового сектора.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§2.11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Решение задач по теме «Площадь кругового сектора».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Контрольная работа № 4  по теме «Длина окружности и площадь круга».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 xml:space="preserve">Тема 5. </w:t>
            </w:r>
            <w:r w:rsidRPr="005232B0">
              <w:rPr>
                <w:b/>
                <w:bCs/>
                <w:sz w:val="24"/>
                <w:szCs w:val="24"/>
              </w:rPr>
              <w:t>Движения.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10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 xml:space="preserve">Анализ. Отображение плоскости на себя. 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Отображение плоскости на себя. Задачи.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Понятие движения.  Свойства движений.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Решение задач по теме «Понятие движения».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§1.11</w:t>
            </w: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Наложения и движения.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§2.12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Параллельный перенос.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§2.12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Решение задач по теме «Параллельный перенос».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§2.12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Поворот.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§2.12</w:t>
            </w:r>
          </w:p>
        </w:tc>
        <w:tc>
          <w:tcPr>
            <w:tcW w:w="7513" w:type="dxa"/>
            <w:vAlign w:val="center"/>
          </w:tcPr>
          <w:p w:rsidR="005232B0" w:rsidRPr="005232B0" w:rsidRDefault="005232B0" w:rsidP="005232B0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5232B0">
              <w:rPr>
                <w:rFonts w:eastAsia="Times New Roman"/>
                <w:sz w:val="24"/>
                <w:szCs w:val="24"/>
              </w:rPr>
              <w:t>Решение задач по теме «Поворот».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Контрольная работа № 5  по теме: «</w:t>
            </w:r>
            <w:r w:rsidRPr="005232B0">
              <w:rPr>
                <w:b/>
                <w:bCs/>
                <w:sz w:val="24"/>
                <w:szCs w:val="24"/>
              </w:rPr>
              <w:t xml:space="preserve"> Движения</w:t>
            </w:r>
            <w:r w:rsidRPr="005232B0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9073" w:type="dxa"/>
            <w:gridSpan w:val="2"/>
          </w:tcPr>
          <w:p w:rsidR="005232B0" w:rsidRPr="005232B0" w:rsidRDefault="005232B0" w:rsidP="005232B0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Повторение.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6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Анализ. Повторение:  векторы.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Повторение:  метод координат.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Повторение:  скалярное произведение векторов.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Повторение:  длина окружности и площадь круга.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5232B0">
              <w:rPr>
                <w:b/>
                <w:i/>
                <w:sz w:val="24"/>
                <w:szCs w:val="24"/>
              </w:rPr>
              <w:t>Аттестационная   работа  за  курс геометрии  9 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  <w:shd w:val="clear" w:color="auto" w:fill="FFFFFF"/>
              </w:rPr>
              <w:t>Анализ. Итоговый  урок  по  курсу геометрии  9  класса.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  <w:r w:rsidRPr="005232B0">
              <w:rPr>
                <w:sz w:val="24"/>
                <w:szCs w:val="24"/>
              </w:rPr>
              <w:t>1</w:t>
            </w:r>
          </w:p>
        </w:tc>
      </w:tr>
      <w:tr w:rsidR="005232B0" w:rsidRPr="005232B0" w:rsidTr="000C70C6">
        <w:tc>
          <w:tcPr>
            <w:tcW w:w="1560" w:type="dxa"/>
          </w:tcPr>
          <w:p w:rsidR="005232B0" w:rsidRPr="005232B0" w:rsidRDefault="005232B0" w:rsidP="005232B0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5232B0" w:rsidRPr="005232B0" w:rsidRDefault="005232B0" w:rsidP="005232B0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5232B0">
              <w:rPr>
                <w:b/>
                <w:sz w:val="24"/>
                <w:szCs w:val="24"/>
              </w:rPr>
              <w:t>68</w:t>
            </w:r>
          </w:p>
        </w:tc>
      </w:tr>
    </w:tbl>
    <w:p w:rsidR="005232B0" w:rsidRPr="005232B0" w:rsidRDefault="005232B0" w:rsidP="00523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32B0" w:rsidRPr="005232B0" w:rsidRDefault="005232B0" w:rsidP="005232B0"/>
    <w:p w:rsidR="005232B0" w:rsidRDefault="005232B0"/>
    <w:sectPr w:rsidR="005232B0" w:rsidSect="00B5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9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14541FE7"/>
    <w:multiLevelType w:val="hybridMultilevel"/>
    <w:tmpl w:val="22BC0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5313D"/>
    <w:multiLevelType w:val="multilevel"/>
    <w:tmpl w:val="3EDE5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A585757"/>
    <w:multiLevelType w:val="hybridMultilevel"/>
    <w:tmpl w:val="DE1C950C"/>
    <w:lvl w:ilvl="0" w:tplc="BCA46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4B3C6A"/>
    <w:multiLevelType w:val="hybridMultilevel"/>
    <w:tmpl w:val="0248CD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D1A1B14"/>
    <w:multiLevelType w:val="hybridMultilevel"/>
    <w:tmpl w:val="564C35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E1B61"/>
    <w:multiLevelType w:val="multilevel"/>
    <w:tmpl w:val="21BC6E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30FA1A19"/>
    <w:multiLevelType w:val="hybridMultilevel"/>
    <w:tmpl w:val="0A0A7B10"/>
    <w:lvl w:ilvl="0" w:tplc="A7FCEE20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F22BC"/>
    <w:multiLevelType w:val="multilevel"/>
    <w:tmpl w:val="5E94C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E32925"/>
    <w:multiLevelType w:val="hybridMultilevel"/>
    <w:tmpl w:val="6B7E18BA"/>
    <w:lvl w:ilvl="0" w:tplc="8AC8C28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70456"/>
    <w:multiLevelType w:val="hybridMultilevel"/>
    <w:tmpl w:val="5E2C3B0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8D02803"/>
    <w:multiLevelType w:val="multilevel"/>
    <w:tmpl w:val="7E62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9C3573"/>
    <w:multiLevelType w:val="multilevel"/>
    <w:tmpl w:val="636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832FA"/>
    <w:multiLevelType w:val="hybridMultilevel"/>
    <w:tmpl w:val="9B6A99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C5771FA"/>
    <w:multiLevelType w:val="hybridMultilevel"/>
    <w:tmpl w:val="48D212C2"/>
    <w:lvl w:ilvl="0" w:tplc="C6901C62">
      <w:start w:val="1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EC7D4E"/>
    <w:multiLevelType w:val="multilevel"/>
    <w:tmpl w:val="0056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F71FDF"/>
    <w:multiLevelType w:val="multilevel"/>
    <w:tmpl w:val="C684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D0334A"/>
    <w:multiLevelType w:val="hybridMultilevel"/>
    <w:tmpl w:val="6832DB80"/>
    <w:lvl w:ilvl="0" w:tplc="5B74FC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EFF2EBC"/>
    <w:multiLevelType w:val="hybridMultilevel"/>
    <w:tmpl w:val="A7FE4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267A13"/>
    <w:multiLevelType w:val="hybridMultilevel"/>
    <w:tmpl w:val="E5A81A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21">
    <w:nsid w:val="5FA9211A"/>
    <w:multiLevelType w:val="multilevel"/>
    <w:tmpl w:val="3186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F63955"/>
    <w:multiLevelType w:val="hybridMultilevel"/>
    <w:tmpl w:val="93661BC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62CBEEFB"/>
    <w:multiLevelType w:val="multilevel"/>
    <w:tmpl w:val="613FEB6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4">
    <w:nsid w:val="66BB5C9D"/>
    <w:multiLevelType w:val="hybridMultilevel"/>
    <w:tmpl w:val="6F1E7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6">
    <w:nsid w:val="72980E97"/>
    <w:multiLevelType w:val="hybridMultilevel"/>
    <w:tmpl w:val="541E960E"/>
    <w:lvl w:ilvl="0" w:tplc="FEEE7BA8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927FCA"/>
    <w:multiLevelType w:val="multilevel"/>
    <w:tmpl w:val="8CDA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4"/>
  </w:num>
  <w:num w:numId="5">
    <w:abstractNumId w:val="20"/>
  </w:num>
  <w:num w:numId="6">
    <w:abstractNumId w:val="23"/>
  </w:num>
  <w:num w:numId="7">
    <w:abstractNumId w:val="6"/>
  </w:num>
  <w:num w:numId="8">
    <w:abstractNumId w:val="10"/>
  </w:num>
  <w:num w:numId="9">
    <w:abstractNumId w:val="17"/>
  </w:num>
  <w:num w:numId="10">
    <w:abstractNumId w:val="19"/>
  </w:num>
  <w:num w:numId="11">
    <w:abstractNumId w:val="22"/>
  </w:num>
  <w:num w:numId="12">
    <w:abstractNumId w:val="11"/>
  </w:num>
  <w:num w:numId="13">
    <w:abstractNumId w:val="24"/>
  </w:num>
  <w:num w:numId="14">
    <w:abstractNumId w:val="2"/>
  </w:num>
  <w:num w:numId="15">
    <w:abstractNumId w:val="4"/>
  </w:num>
  <w:num w:numId="16">
    <w:abstractNumId w:val="18"/>
  </w:num>
  <w:num w:numId="17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5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6"/>
  </w:num>
  <w:num w:numId="24">
    <w:abstractNumId w:val="13"/>
  </w:num>
  <w:num w:numId="25">
    <w:abstractNumId w:val="3"/>
  </w:num>
  <w:num w:numId="26">
    <w:abstractNumId w:val="8"/>
  </w:num>
  <w:num w:numId="27">
    <w:abstractNumId w:val="15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33A7"/>
    <w:rsid w:val="000762A3"/>
    <w:rsid w:val="001850E8"/>
    <w:rsid w:val="004C7FBE"/>
    <w:rsid w:val="005232B0"/>
    <w:rsid w:val="005420CF"/>
    <w:rsid w:val="00656F13"/>
    <w:rsid w:val="00A933A7"/>
    <w:rsid w:val="00B5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3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933A7"/>
    <w:pPr>
      <w:suppressAutoHyphens/>
      <w:spacing w:after="120"/>
    </w:pPr>
    <w:rPr>
      <w:rFonts w:ascii="Calibri" w:eastAsia="SimSun" w:hAnsi="Calibri" w:cs="font239"/>
      <w:kern w:val="1"/>
      <w:lang w:eastAsia="ar-SA"/>
    </w:rPr>
  </w:style>
  <w:style w:type="character" w:customStyle="1" w:styleId="a4">
    <w:name w:val="Основной текст Знак"/>
    <w:basedOn w:val="a0"/>
    <w:link w:val="a3"/>
    <w:rsid w:val="00A933A7"/>
    <w:rPr>
      <w:rFonts w:ascii="Calibri" w:eastAsia="SimSun" w:hAnsi="Calibri" w:cs="font239"/>
      <w:kern w:val="1"/>
      <w:lang w:eastAsia="ar-SA"/>
    </w:rPr>
  </w:style>
  <w:style w:type="paragraph" w:customStyle="1" w:styleId="1">
    <w:name w:val="Абзац списка1"/>
    <w:basedOn w:val="a"/>
    <w:rsid w:val="00A933A7"/>
    <w:pPr>
      <w:suppressAutoHyphens/>
    </w:pPr>
    <w:rPr>
      <w:rFonts w:ascii="Calibri" w:eastAsia="SimSun" w:hAnsi="Calibri" w:cs="font239"/>
      <w:kern w:val="1"/>
      <w:lang w:eastAsia="ar-SA"/>
    </w:rPr>
  </w:style>
  <w:style w:type="paragraph" w:styleId="a5">
    <w:name w:val="Title"/>
    <w:basedOn w:val="a"/>
    <w:link w:val="a6"/>
    <w:qFormat/>
    <w:rsid w:val="00A93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rsid w:val="00A933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qFormat/>
    <w:rsid w:val="00A933A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"/>
    <w:rsid w:val="00A93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a8">
    <w:name w:val="По умолчанию"/>
    <w:rsid w:val="00A933A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paragraph" w:customStyle="1" w:styleId="Default">
    <w:name w:val="Default"/>
    <w:rsid w:val="00A933A7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9">
    <w:name w:val="Normal (Web)"/>
    <w:basedOn w:val="a"/>
    <w:uiPriority w:val="99"/>
    <w:rsid w:val="00A93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2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32B0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5232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12756</Words>
  <Characters>72713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2022-07-14T11:20:00Z</dcterms:created>
  <dcterms:modified xsi:type="dcterms:W3CDTF">2022-07-14T11:20:00Z</dcterms:modified>
</cp:coreProperties>
</file>