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844" w:rsidRDefault="00614844" w:rsidP="00C412C8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bookmarkStart w:id="0" w:name="_Toc343949359"/>
      <w:bookmarkStart w:id="1" w:name="_Toc364013602"/>
      <w:bookmarkStart w:id="2" w:name="_GoBack"/>
      <w:bookmarkEnd w:id="2"/>
      <w:r>
        <w:rPr>
          <w:noProof/>
          <w:lang w:eastAsia="ru-RU"/>
        </w:rPr>
        <w:drawing>
          <wp:inline distT="0" distB="0" distL="0" distR="0" wp14:anchorId="2B8380AB" wp14:editId="17260EEB">
            <wp:extent cx="6120130" cy="841683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844" w:rsidRDefault="00614844" w:rsidP="00C412C8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14844" w:rsidRDefault="00614844" w:rsidP="00C412C8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614844" w:rsidRDefault="00614844" w:rsidP="00C412C8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54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C412C8" w:rsidRPr="00C412C8" w:rsidRDefault="00C412C8" w:rsidP="00C412C8">
      <w:pPr>
        <w:keepNext/>
        <w:spacing w:after="0"/>
        <w:ind w:firstLine="851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Программа по информатике для основной школы составлена в соответствии с требованиями Федерального государственного образовательного стандарта основного общего образования (ФГОС ООО); требованиями к результатам освоения основной образовательной программы (личностным, метапредметным, предметным); основными подходами к развитию и формированию универсальных учебных действий (УУД) для основного общего образования. </w:t>
      </w:r>
    </w:p>
    <w:p w:rsidR="00C412C8" w:rsidRPr="00C412C8" w:rsidRDefault="00C412C8" w:rsidP="00C412C8">
      <w:pPr>
        <w:keepNext/>
        <w:spacing w:after="0"/>
        <w:ind w:firstLine="851"/>
        <w:jc w:val="both"/>
        <w:outlineLvl w:val="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В программе предложен авторский подход в части структурирования учебного материала, определения последовательности его изучения, путей формирования системы знаний, умений и способов деятельности, развития, воспитания и социализации учащихся, с учетом регионально-модульной программы. Программа является ключевым компонентом учебно-методического комплекта по информатике для основной школы (авторы Л.Л. Босова, А.Ю. Босова; издательство «БИНОМ. Лаборатория знаний»).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3" w:name="_Toc343949357"/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соответствии с п.18.3.1. федеральных государственных образовательных стандартов основного общего образования в учебном плане учебный предмет «Информатика» входит в качестве обязательного в состав предметной области – </w:t>
      </w:r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Математика и информатика.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pacing w:val="-5"/>
          <w:w w:val="104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pacing w:val="-5"/>
          <w:w w:val="104"/>
          <w:sz w:val="28"/>
          <w:szCs w:val="28"/>
          <w:lang w:eastAsia="ru-RU"/>
        </w:rPr>
        <w:t xml:space="preserve">Изучение информатики в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7–9 классах направлено на достижение следующих </w:t>
      </w:r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целей:</w:t>
      </w:r>
    </w:p>
    <w:p w:rsidR="00C412C8" w:rsidRPr="00C412C8" w:rsidRDefault="00C412C8" w:rsidP="00C412C8">
      <w:pPr>
        <w:numPr>
          <w:ilvl w:val="0"/>
          <w:numId w:val="24"/>
        </w:num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воспитание ответственного и избирательного отношения к информации; развитие познавательных, интеллектуальных и творческих способностей учащихся;</w:t>
      </w:r>
    </w:p>
    <w:p w:rsidR="00C412C8" w:rsidRPr="00C412C8" w:rsidRDefault="00C412C8" w:rsidP="00C412C8">
      <w:pPr>
        <w:numPr>
          <w:ilvl w:val="0"/>
          <w:numId w:val="24"/>
        </w:num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формирование основ научного мировоззрения в процессе систематизации, теоретического осмысления и обобщения имеющихся и получения новых знаний, умений и способов деятельности в области информатики и информационных и коммуникационных технологий (ИКТ);</w:t>
      </w:r>
    </w:p>
    <w:p w:rsidR="00C412C8" w:rsidRPr="00C412C8" w:rsidRDefault="00C412C8" w:rsidP="00C412C8">
      <w:pPr>
        <w:numPr>
          <w:ilvl w:val="0"/>
          <w:numId w:val="24"/>
        </w:num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совершенствование общеучебных и общекультурных навыков работы с информацией, навыков информационного моделирования, исследовательской деятельности и т.д.; развитие навыков самостоятельной учебной деятельности школьников;</w:t>
      </w:r>
    </w:p>
    <w:p w:rsidR="00C412C8" w:rsidRPr="00C412C8" w:rsidRDefault="00C412C8" w:rsidP="00C412C8">
      <w:pPr>
        <w:numPr>
          <w:ilvl w:val="0"/>
          <w:numId w:val="24"/>
        </w:num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созидательной деятельности и к продолжению образования с применением средств ИКТ.</w:t>
      </w:r>
    </w:p>
    <w:p w:rsidR="00C412C8" w:rsidRPr="00C412C8" w:rsidRDefault="00C412C8" w:rsidP="00C412C8">
      <w:pPr>
        <w:numPr>
          <w:ilvl w:val="0"/>
          <w:numId w:val="24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освоение знаний, составляющих основу научных представлений об информации, информационных процессах, системах, технологиях и моделях;</w:t>
      </w:r>
      <w:r w:rsidRPr="00AC614F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C412C8" w:rsidRPr="00C412C8" w:rsidRDefault="00C412C8" w:rsidP="00C412C8">
      <w:pPr>
        <w:numPr>
          <w:ilvl w:val="0"/>
          <w:numId w:val="24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овладение умениями работать с различными видами информации с помощью компьютера и других средств информационных и коммуникационных технологий (ИКТ);</w:t>
      </w:r>
    </w:p>
    <w:p w:rsidR="00C412C8" w:rsidRPr="00C412C8" w:rsidRDefault="00C412C8" w:rsidP="00C412C8">
      <w:pPr>
        <w:numPr>
          <w:ilvl w:val="0"/>
          <w:numId w:val="24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организовывать собственную информационную деятельность и планировать ее результанты;</w:t>
      </w:r>
      <w:r w:rsidRPr="00AC614F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C412C8" w:rsidRPr="00AC614F" w:rsidRDefault="00C412C8" w:rsidP="00C412C8">
      <w:pPr>
        <w:numPr>
          <w:ilvl w:val="0"/>
          <w:numId w:val="24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развитие познавательных интересов, интеллектуальных и творческих способностей средствами ИКТ;</w:t>
      </w:r>
      <w:r w:rsidRPr="00AC614F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C412C8" w:rsidRPr="00AC614F" w:rsidRDefault="00C412C8" w:rsidP="00C412C8">
      <w:pPr>
        <w:numPr>
          <w:ilvl w:val="0"/>
          <w:numId w:val="24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воспитание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  <w:r w:rsidRPr="00AC614F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C412C8" w:rsidRPr="00C412C8" w:rsidRDefault="00C412C8" w:rsidP="00C412C8">
      <w:pPr>
        <w:numPr>
          <w:ilvl w:val="0"/>
          <w:numId w:val="24"/>
        </w:num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выработка навыков применения средств ИКТ в повседневной жизни, при выполнении индивидуальных и коллективных проектов, в учебной деятельности, дельнейшем освоении профессий, востребованных на рынке труда.</w:t>
      </w:r>
    </w:p>
    <w:p w:rsidR="00C412C8" w:rsidRPr="00C412C8" w:rsidRDefault="00C412C8" w:rsidP="00C412C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изучение курса в 7-8 классах отводится 35 часов в каждом классе и 34 часа в 9-м классе. За счет части, формируемой участниками образовательного процесса, добавляется 1 час в 7-х классах.</w:t>
      </w:r>
    </w:p>
    <w:p w:rsidR="00C412C8" w:rsidRPr="00C412C8" w:rsidRDefault="00C412C8" w:rsidP="00C412C8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календарно-тематическое планирование в </w:t>
      </w:r>
      <w:r w:rsidRPr="00C412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7-х</w:t>
      </w: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вносятся коррективы: добавляются часы на углубление знаний в следующих темах:</w:t>
      </w:r>
    </w:p>
    <w:p w:rsidR="00C412C8" w:rsidRPr="00C412C8" w:rsidRDefault="00C412C8" w:rsidP="00C412C8">
      <w:pPr>
        <w:spacing w:after="0"/>
        <w:ind w:right="22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тема 1. Информация и информационные процессы (+11 часов),</w:t>
      </w:r>
    </w:p>
    <w:p w:rsidR="00C412C8" w:rsidRPr="00C412C8" w:rsidRDefault="00C412C8" w:rsidP="00C412C8">
      <w:pPr>
        <w:spacing w:after="0"/>
        <w:ind w:right="22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тема 2. Компьютер как универсальное устройство обработки информации (+5 часов),</w:t>
      </w:r>
    </w:p>
    <w:p w:rsidR="00C412C8" w:rsidRPr="00C412C8" w:rsidRDefault="00C412C8" w:rsidP="00C412C8">
      <w:pPr>
        <w:spacing w:after="0"/>
        <w:ind w:right="22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тема 3. Обработка графической информации (+2 часа)</w:t>
      </w:r>
    </w:p>
    <w:p w:rsidR="00C412C8" w:rsidRPr="00C412C8" w:rsidRDefault="00C412C8" w:rsidP="00C412C8">
      <w:pPr>
        <w:spacing w:after="0"/>
        <w:ind w:right="22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тема 4. Обработка текстовой информации (+11 часов),</w:t>
      </w:r>
    </w:p>
    <w:p w:rsidR="00C412C8" w:rsidRPr="00C412C8" w:rsidRDefault="00C412C8" w:rsidP="00C412C8">
      <w:pPr>
        <w:spacing w:after="0"/>
        <w:ind w:right="22" w:firstLine="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тема 5. Мультимедиа (+2 часа)</w:t>
      </w:r>
    </w:p>
    <w:p w:rsidR="00C412C8" w:rsidRPr="00C412C8" w:rsidRDefault="00C412C8" w:rsidP="00C412C8">
      <w:pPr>
        <w:spacing w:after="0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4" w:name="_Toc364013603"/>
      <w:bookmarkEnd w:id="0"/>
      <w:bookmarkEnd w:id="1"/>
      <w:bookmarkEnd w:id="3"/>
      <w:r w:rsidRPr="00C412C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C412C8" w:rsidRPr="00C412C8" w:rsidRDefault="00C412C8" w:rsidP="00C412C8">
      <w:pPr>
        <w:spacing w:after="0"/>
        <w:ind w:firstLine="397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5" w:name="_Toc343949376"/>
      <w:bookmarkEnd w:id="4"/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Планируемые результаты освоения учебного предмета</w:t>
      </w:r>
    </w:p>
    <w:p w:rsidR="00C412C8" w:rsidRPr="00C412C8" w:rsidRDefault="00C412C8" w:rsidP="00C412C8">
      <w:pPr>
        <w:spacing w:after="0"/>
        <w:ind w:firstLine="39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39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1.1. Личностные планируемые результаты</w:t>
      </w:r>
    </w:p>
    <w:tbl>
      <w:tblPr>
        <w:tblStyle w:val="af4"/>
        <w:tblW w:w="9634" w:type="dxa"/>
        <w:tblLayout w:type="fixed"/>
        <w:tblLook w:val="04A0" w:firstRow="1" w:lastRow="0" w:firstColumn="1" w:lastColumn="0" w:noHBand="0" w:noVBand="1"/>
      </w:tblPr>
      <w:tblGrid>
        <w:gridCol w:w="2376"/>
        <w:gridCol w:w="3261"/>
        <w:gridCol w:w="3997"/>
      </w:tblGrid>
      <w:tr w:rsidR="00C412C8" w:rsidRPr="00C412C8" w:rsidTr="0023065A">
        <w:tc>
          <w:tcPr>
            <w:tcW w:w="2376" w:type="dxa"/>
            <w:vAlign w:val="center"/>
          </w:tcPr>
          <w:p w:rsidR="00C412C8" w:rsidRPr="00C412C8" w:rsidRDefault="00C412C8" w:rsidP="00C412C8">
            <w:pPr>
              <w:widowControl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412C8">
              <w:rPr>
                <w:rFonts w:eastAsia="Times New Roman"/>
                <w:b/>
                <w:sz w:val="28"/>
                <w:szCs w:val="28"/>
              </w:rPr>
              <w:t>Критерии сформированности</w:t>
            </w:r>
          </w:p>
        </w:tc>
        <w:tc>
          <w:tcPr>
            <w:tcW w:w="3261" w:type="dxa"/>
            <w:vAlign w:val="center"/>
          </w:tcPr>
          <w:p w:rsidR="00C412C8" w:rsidRPr="00C412C8" w:rsidRDefault="00C412C8" w:rsidP="00C412C8">
            <w:pPr>
              <w:widowControl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412C8">
              <w:rPr>
                <w:rFonts w:eastAsia="Times New Roman"/>
                <w:b/>
                <w:sz w:val="28"/>
                <w:szCs w:val="28"/>
              </w:rPr>
              <w:t>Личностные результаты</w:t>
            </w:r>
          </w:p>
        </w:tc>
        <w:tc>
          <w:tcPr>
            <w:tcW w:w="3997" w:type="dxa"/>
            <w:vAlign w:val="center"/>
          </w:tcPr>
          <w:p w:rsidR="00C412C8" w:rsidRPr="00C412C8" w:rsidRDefault="00C412C8" w:rsidP="00C412C8">
            <w:pPr>
              <w:widowControl w:val="0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C412C8">
              <w:rPr>
                <w:rFonts w:eastAsia="Times New Roman"/>
                <w:b/>
                <w:sz w:val="28"/>
                <w:szCs w:val="28"/>
              </w:rPr>
              <w:t>Предметные результаты</w:t>
            </w:r>
          </w:p>
        </w:tc>
      </w:tr>
      <w:tr w:rsidR="00C412C8" w:rsidRPr="00C412C8" w:rsidTr="0023065A">
        <w:tc>
          <w:tcPr>
            <w:tcW w:w="2376" w:type="dxa"/>
          </w:tcPr>
          <w:p w:rsidR="00C412C8" w:rsidRPr="00C412C8" w:rsidRDefault="00C412C8" w:rsidP="00C412C8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C412C8">
              <w:rPr>
                <w:rFonts w:eastAsia="Times New Roman"/>
                <w:b/>
                <w:sz w:val="28"/>
                <w:szCs w:val="28"/>
              </w:rPr>
              <w:t>Самоопределение (личностное, профессиональное, жизненное)</w:t>
            </w:r>
          </w:p>
        </w:tc>
        <w:tc>
          <w:tcPr>
            <w:tcW w:w="3261" w:type="dxa"/>
          </w:tcPr>
          <w:p w:rsidR="00C412C8" w:rsidRPr="00C412C8" w:rsidRDefault="00C412C8" w:rsidP="00C412C8">
            <w:pPr>
              <w:widowControl w:val="0"/>
              <w:rPr>
                <w:i/>
                <w:sz w:val="28"/>
                <w:szCs w:val="28"/>
              </w:rPr>
            </w:pPr>
            <w:r w:rsidRPr="00C412C8">
              <w:rPr>
                <w:rFonts w:eastAsia="Times New Roman"/>
                <w:sz w:val="28"/>
                <w:szCs w:val="28"/>
              </w:rPr>
              <w:t>1.5.</w:t>
            </w:r>
            <w:r w:rsidRPr="00C412C8">
              <w:rPr>
                <w:i/>
                <w:sz w:val="28"/>
                <w:szCs w:val="28"/>
              </w:rPr>
              <w:t xml:space="preserve">Сформированность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 </w:t>
            </w:r>
            <w:r w:rsidRPr="00C412C8">
              <w:rPr>
                <w:b/>
                <w:bCs/>
                <w:i/>
                <w:sz w:val="28"/>
                <w:szCs w:val="28"/>
              </w:rPr>
              <w:t>и потребностей региона</w:t>
            </w:r>
            <w:r w:rsidRPr="00C412C8">
              <w:rPr>
                <w:i/>
                <w:sz w:val="28"/>
                <w:szCs w:val="28"/>
              </w:rPr>
              <w:t>, а также на основе формирования уважительного отношения к труду, развития опыта участия в социально значимом труде</w:t>
            </w:r>
          </w:p>
          <w:p w:rsidR="00C412C8" w:rsidRPr="00C412C8" w:rsidRDefault="00C412C8" w:rsidP="00C412C8">
            <w:pPr>
              <w:widowControl w:val="0"/>
              <w:rPr>
                <w:i/>
                <w:sz w:val="28"/>
                <w:szCs w:val="28"/>
              </w:rPr>
            </w:pPr>
            <w:r w:rsidRPr="00C412C8">
              <w:rPr>
                <w:rFonts w:eastAsia="Times New Roman"/>
                <w:sz w:val="28"/>
                <w:szCs w:val="28"/>
              </w:rPr>
              <w:t xml:space="preserve">1.6. </w:t>
            </w:r>
            <w:r w:rsidRPr="00C412C8">
              <w:rPr>
                <w:rFonts w:eastAsia="SimSun"/>
                <w:i/>
                <w:sz w:val="28"/>
                <w:szCs w:val="28"/>
              </w:rPr>
      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</w:t>
            </w:r>
          </w:p>
        </w:tc>
        <w:tc>
          <w:tcPr>
            <w:tcW w:w="3997" w:type="dxa"/>
          </w:tcPr>
          <w:p w:rsidR="00C412C8" w:rsidRPr="00C412C8" w:rsidRDefault="00C412C8" w:rsidP="00C412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jc w:val="both"/>
              <w:rPr>
                <w:rFonts w:eastAsia="SimSun"/>
                <w:sz w:val="28"/>
                <w:szCs w:val="28"/>
              </w:rPr>
            </w:pPr>
            <w:r w:rsidRPr="00C412C8">
              <w:rPr>
                <w:rFonts w:eastAsia="SimSun"/>
                <w:sz w:val="28"/>
                <w:szCs w:val="28"/>
              </w:rPr>
      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– линейной, условной и циклической.</w:t>
            </w:r>
          </w:p>
          <w:p w:rsidR="00C412C8" w:rsidRPr="00C412C8" w:rsidRDefault="00C412C8" w:rsidP="00C412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C412C8">
              <w:rPr>
                <w:rFonts w:eastAsia="Times New Roman"/>
                <w:sz w:val="28"/>
                <w:szCs w:val="28"/>
              </w:rPr>
              <w:t>Развитие умений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расчетах.</w:t>
            </w:r>
          </w:p>
          <w:p w:rsidR="00C412C8" w:rsidRPr="00C412C8" w:rsidRDefault="00C412C8" w:rsidP="00C412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C412C8">
              <w:rPr>
                <w:rFonts w:eastAsia="Times New Roman"/>
                <w:sz w:val="28"/>
                <w:szCs w:val="28"/>
              </w:rPr>
      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устройств.</w:t>
            </w:r>
          </w:p>
          <w:p w:rsidR="00C412C8" w:rsidRPr="00C412C8" w:rsidRDefault="00C412C8" w:rsidP="00C412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C412C8">
              <w:rPr>
                <w:rFonts w:eastAsia="Times New Roman"/>
                <w:sz w:val="28"/>
                <w:szCs w:val="28"/>
              </w:rPr>
              <w:t>Формирование представления об основных изучаемых понятиях: информация, алгоритм, модель – и их свойствах.</w:t>
            </w:r>
          </w:p>
        </w:tc>
      </w:tr>
      <w:tr w:rsidR="00C412C8" w:rsidRPr="00C412C8" w:rsidTr="0023065A">
        <w:tc>
          <w:tcPr>
            <w:tcW w:w="2376" w:type="dxa"/>
          </w:tcPr>
          <w:p w:rsidR="00C412C8" w:rsidRPr="00C412C8" w:rsidRDefault="00C412C8" w:rsidP="00C412C8">
            <w:pPr>
              <w:widowControl w:val="0"/>
              <w:jc w:val="both"/>
              <w:rPr>
                <w:rFonts w:eastAsia="Times New Roman"/>
                <w:b/>
                <w:sz w:val="28"/>
                <w:szCs w:val="28"/>
              </w:rPr>
            </w:pPr>
            <w:r w:rsidRPr="00C412C8">
              <w:rPr>
                <w:rFonts w:eastAsia="Times New Roman"/>
                <w:b/>
                <w:sz w:val="28"/>
                <w:szCs w:val="28"/>
              </w:rPr>
              <w:t>Смыслообразование</w:t>
            </w:r>
          </w:p>
        </w:tc>
        <w:tc>
          <w:tcPr>
            <w:tcW w:w="3261" w:type="dxa"/>
          </w:tcPr>
          <w:p w:rsidR="00C412C8" w:rsidRPr="00C412C8" w:rsidRDefault="00C412C8" w:rsidP="00C412C8">
            <w:pPr>
              <w:widowControl w:val="0"/>
              <w:rPr>
                <w:rFonts w:eastAsia="SimSun"/>
                <w:i/>
                <w:sz w:val="28"/>
                <w:szCs w:val="28"/>
              </w:rPr>
            </w:pPr>
            <w:r w:rsidRPr="00C412C8">
              <w:rPr>
                <w:rFonts w:eastAsia="Times New Roman"/>
                <w:sz w:val="28"/>
                <w:szCs w:val="28"/>
              </w:rPr>
              <w:t>2.1.</w:t>
            </w:r>
            <w:r w:rsidRPr="00C412C8">
              <w:rPr>
                <w:rFonts w:eastAsia="SimSun"/>
                <w:i/>
                <w:sz w:val="28"/>
                <w:szCs w:val="28"/>
              </w:rPr>
              <w:t>Сформированность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</w:t>
            </w:r>
          </w:p>
        </w:tc>
        <w:tc>
          <w:tcPr>
            <w:tcW w:w="3997" w:type="dxa"/>
          </w:tcPr>
          <w:p w:rsidR="00C412C8" w:rsidRPr="00C412C8" w:rsidRDefault="00C412C8" w:rsidP="00C412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ind w:firstLine="149"/>
              <w:jc w:val="both"/>
              <w:rPr>
                <w:rFonts w:eastAsia="SimSun"/>
                <w:sz w:val="28"/>
                <w:szCs w:val="28"/>
              </w:rPr>
            </w:pPr>
            <w:r w:rsidRPr="00C412C8">
              <w:rPr>
                <w:rFonts w:eastAsia="SimSun"/>
                <w:sz w:val="28"/>
                <w:szCs w:val="28"/>
              </w:rPr>
      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 – таблицы, схемы, графики, диаграммы, с использованием соответствующих программных средств обработки данных.</w:t>
            </w:r>
          </w:p>
        </w:tc>
      </w:tr>
      <w:tr w:rsidR="00C412C8" w:rsidRPr="00C412C8" w:rsidTr="0023065A">
        <w:tc>
          <w:tcPr>
            <w:tcW w:w="2376" w:type="dxa"/>
          </w:tcPr>
          <w:p w:rsidR="00C412C8" w:rsidRPr="00C412C8" w:rsidRDefault="00C412C8" w:rsidP="00C412C8">
            <w:pPr>
              <w:widowControl w:val="0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C412C8" w:rsidRPr="00C412C8" w:rsidRDefault="00C412C8" w:rsidP="00C412C8">
            <w:pPr>
              <w:widowControl w:val="0"/>
              <w:rPr>
                <w:rFonts w:eastAsia="Times New Roman"/>
                <w:sz w:val="28"/>
                <w:szCs w:val="28"/>
              </w:rPr>
            </w:pPr>
            <w:r w:rsidRPr="00C412C8">
              <w:rPr>
                <w:rFonts w:eastAsia="Times New Roman"/>
                <w:sz w:val="28"/>
                <w:szCs w:val="28"/>
              </w:rPr>
              <w:t>2.4.</w:t>
            </w:r>
            <w:r w:rsidRPr="00C412C8">
              <w:rPr>
                <w:rFonts w:eastAsia="SimSun"/>
                <w:i/>
                <w:sz w:val="28"/>
                <w:szCs w:val="28"/>
              </w:rPr>
              <w:t>Сформированность ценности здорового и безопасного образа жизни</w:t>
            </w:r>
          </w:p>
        </w:tc>
        <w:tc>
          <w:tcPr>
            <w:tcW w:w="3997" w:type="dxa"/>
          </w:tcPr>
          <w:p w:rsidR="00C412C8" w:rsidRPr="00C412C8" w:rsidRDefault="00C412C8" w:rsidP="00C412C8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ind w:firstLine="149"/>
              <w:jc w:val="both"/>
              <w:rPr>
                <w:rFonts w:eastAsia="SimSun"/>
                <w:sz w:val="28"/>
                <w:szCs w:val="28"/>
              </w:rPr>
            </w:pPr>
            <w:r w:rsidRPr="00C412C8">
              <w:rPr>
                <w:rFonts w:eastAsia="SimSun"/>
                <w:sz w:val="28"/>
                <w:szCs w:val="28"/>
              </w:rPr>
      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      </w:r>
          </w:p>
        </w:tc>
      </w:tr>
    </w:tbl>
    <w:p w:rsidR="00C412C8" w:rsidRPr="00C412C8" w:rsidRDefault="00C412C8" w:rsidP="00C412C8">
      <w:pPr>
        <w:spacing w:after="0"/>
        <w:ind w:firstLine="397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C412C8" w:rsidRPr="00C412C8" w:rsidSect="006E26D0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C412C8" w:rsidRPr="00C412C8" w:rsidRDefault="00C412C8" w:rsidP="00C412C8">
      <w:pPr>
        <w:spacing w:after="0"/>
        <w:ind w:firstLine="39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1.2. Метапредметные планируемые результаты</w:t>
      </w:r>
    </w:p>
    <w:tbl>
      <w:tblPr>
        <w:tblStyle w:val="1a"/>
        <w:tblW w:w="949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268"/>
        <w:gridCol w:w="4394"/>
        <w:gridCol w:w="2835"/>
      </w:tblGrid>
      <w:tr w:rsidR="00C412C8" w:rsidRPr="00C412C8" w:rsidTr="0023065A">
        <w:trPr>
          <w:tblHeader/>
        </w:trPr>
        <w:tc>
          <w:tcPr>
            <w:tcW w:w="2268" w:type="dxa"/>
            <w:vAlign w:val="center"/>
          </w:tcPr>
          <w:p w:rsidR="00C412C8" w:rsidRPr="00C412C8" w:rsidRDefault="00C412C8" w:rsidP="00C412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4394" w:type="dxa"/>
            <w:vAlign w:val="center"/>
          </w:tcPr>
          <w:p w:rsidR="00C412C8" w:rsidRPr="00C412C8" w:rsidRDefault="00C412C8" w:rsidP="00C412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sz w:val="28"/>
                <w:szCs w:val="28"/>
              </w:rPr>
              <w:t>Метапредметные результаты</w:t>
            </w:r>
          </w:p>
        </w:tc>
        <w:tc>
          <w:tcPr>
            <w:tcW w:w="2835" w:type="dxa"/>
            <w:vAlign w:val="center"/>
          </w:tcPr>
          <w:p w:rsidR="00C412C8" w:rsidRPr="00C412C8" w:rsidRDefault="00C412C8" w:rsidP="00C412C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sz w:val="28"/>
                <w:szCs w:val="28"/>
              </w:rPr>
              <w:t>Типовые задачи применения УУД</w:t>
            </w:r>
          </w:p>
        </w:tc>
      </w:tr>
      <w:tr w:rsidR="00C412C8" w:rsidRPr="00C412C8" w:rsidTr="0023065A">
        <w:tc>
          <w:tcPr>
            <w:tcW w:w="9497" w:type="dxa"/>
            <w:gridSpan w:val="3"/>
          </w:tcPr>
          <w:p w:rsidR="00C412C8" w:rsidRPr="00C412C8" w:rsidRDefault="00C412C8" w:rsidP="00C412C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sz w:val="28"/>
                <w:szCs w:val="28"/>
              </w:rPr>
              <w:t>Регулятивные универсальные учебные действия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Умение самостоятельно определять цели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 (целеполагание)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Анализировать существующие и планировать будущие образовательные результаты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Идентифицировать собственные проблемы и определять главную проблему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>Выдвигать версии решения проблемы, формулировать гипотезы, предвосхищать конечный результат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Ставить цель деятельности на основе определенной проблемы и существующих возможностей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Формулировать учебные задачи как шаги достижения поставленной цели деятельности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Обосновывать целевые ориентиры и приоритеты ссылками на ценности, указывая и обосновывая логическую последовательность шагов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 xml:space="preserve">Постановка и решение учебных задач 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Учебное сотрудничество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Технология формирующего (безотметочного) оценивания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Эколого-образовательная деятельность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Cs/>
                <w:sz w:val="28"/>
                <w:szCs w:val="28"/>
              </w:rPr>
              <w:t>Метод проектов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Учебно-исследовательская деятельность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Кейс-метод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2.1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 необходимые действие(я) в соответствии с учебной и познавательной задачей и составлять алгоритм их выполнения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2.2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Обосновывать и осуществлять выбор наиболее эффективных способов решения учебных и познавательных задач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2.3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Определять/находить, в том числе из предложенных вариантов, условия для выполнения учебной и познавательной задачи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2.4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2.5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Выбирать из предложенных вариантов и самостоятельно искать средства/ресурсы для решения задачи/достижения цели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2.6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Составлять план решения проблемы (выполнения проекта, проведения исследования)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2.7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 потенциальные затруднения при решении учебной и познавательной задачи и находить средства для их устранения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2.8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Описывать свой опыт, оформляя его для передачи другим людям в виде технологии решения практических задач определенного класса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2.9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Планировать и корректировать свою индивидуальную образовательную траекторию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 xml:space="preserve">Постановка и решение учебных задач 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Организация учебного сотрудничества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Cs/>
                <w:sz w:val="28"/>
                <w:szCs w:val="28"/>
              </w:rPr>
              <w:t>Метод проектов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Учебно-исследовательская деятельность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Кейс-метод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(контроль и коррекция)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3.1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 совместно с педагогом и сверстниками критерии планируемых результатов и критерии оценки своей учебной деятельности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3.2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Систематизировать (в том числе выбирать приоритетные) критерии планируемых результатов и оценки своей деятельности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3.3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Отбирать инструменты для оценивания своей деятельности, осуществлять самоконтроль своей деятельности в рамках предложенных условий и требований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3.4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>Оценивать свою деятельность, аргументируя причины достижения или отсутствия планируемого результата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3.5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Находить достаточные средства для выполнения учебных действий в изменяющейся ситуации и/или при отсутствии планируемого результата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3.6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3.7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3.8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Сверять свои действия с целью и, при необходимости, исправлять ошибки самостоятельно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 xml:space="preserve">Постановка и решение учебных задач 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Поэтапное формирование умственных действий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Организация учебного сотрудничества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Технология формирующего (безотметочного) оценивания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Учебно-познавательные (учебно-практические) задачи на саморегуляцию и самоорганизацию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Cs/>
                <w:sz w:val="28"/>
                <w:szCs w:val="28"/>
              </w:rPr>
              <w:t>Метод проектов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Учебно-исследовательская деятельность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Умение оценивать правильность выполнения учебной задачи, собственные возможности ее решения (оценка)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4.1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 критерии правильности (корректности) выполнения учебной задачи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4.2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Анализировать и обосновывать применение соответствующего инструментария для выполнения учебной задачи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4.3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Свободно пользоваться выработанными критериями оценки и самооценки, исходя из цели и имеющихся средств, различая результат и способы действий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4.4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Оценивать продукт своей деятельности по заданным и/или самостоятельно определенным критериям в соответствии с целью деятельности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4.5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Обосновывать достижимость цели выбранным способом на основе оценки своих внутренних ресурсов и доступных внешних ресурсов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4.6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Фиксировать и анализировать динамику собственных образовательных результатов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Организация учебного сотрудничества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Технология формирующего (безотметочного) оценивания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Учебно-познавательные (учебно-практические) задачи на саморегуляцию и самоорганизацию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Cs/>
                <w:sz w:val="28"/>
                <w:szCs w:val="28"/>
              </w:rPr>
              <w:t>Метод проектов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Учебно-исследовательская деятельность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5.1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Наблюдать и анализировать собственную учебную и познавательную деятельность и деятельность других обучающихся в процессе взаимопроверки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5.2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>Соотносить реальные и планируемые результаты индивидуальной образовательной деятельности и делать выводы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5.3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Принимать решение в учебной ситуации и нести за него ответственность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5.4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Самостоятельно определять причины своего успеха или неуспеха и находить способы выхода из ситуации неуспеха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5.5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Р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5.6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 xml:space="preserve">Постановка и решение учебных задач 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Организация учебного сотрудничества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Технология формирующего (безотметочного) оценивания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Эколого-образовательная деятельность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Учебно-познавательные (учебно-практические) задачи на формирование рефлексии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Cs/>
                <w:sz w:val="28"/>
                <w:szCs w:val="28"/>
              </w:rPr>
              <w:t>Метод проектов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Учебно-исследовательская деятельность</w:t>
            </w:r>
          </w:p>
        </w:tc>
      </w:tr>
      <w:tr w:rsidR="00C412C8" w:rsidRPr="00C412C8" w:rsidTr="0023065A">
        <w:tc>
          <w:tcPr>
            <w:tcW w:w="9497" w:type="dxa"/>
            <w:gridSpan w:val="3"/>
          </w:tcPr>
          <w:p w:rsidR="00C412C8" w:rsidRPr="00C412C8" w:rsidRDefault="00C412C8" w:rsidP="00C412C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sz w:val="28"/>
                <w:szCs w:val="28"/>
              </w:rPr>
              <w:t>Познавательные универсальные учебные действия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Подбирать слова, соподчиненные ключевому слову, определяющие его признаки и свойства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Выстраивать логическую цепочку, состоящую из ключевого слова и соподчиненных ему слов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Выделять общий признак двух или нескольких предметов или явлений и объяснять их сходство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Объединять предметы и явления в группы по определенным признакам, сравнивать, классифицировать и обобщать факты и явления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Выделять явление из общего ряда других явлений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6.7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Строить рассуждение от общих закономерностей к частным явлениям и от частных явлений к общим закономерностям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6.8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Строить рассуждение на основе сравнения предметов и явлений, выделяя при этом общие признаки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6.9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Излагать полученную информацию, интерпретируя ее в контексте решаемой задачи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6.10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Самостоятельно указывать на информацию, нуждающуюся в проверке, предлагать и применять способ проверки достоверности информации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6.11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>Вербализовать эмоциональное впечатление, оказанное на него источником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6.12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6.13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6.14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ind w:left="3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Учебные задания, обеспечивающие формирование логических универсальных учебных действий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Стратегии смыслового чтения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Дискуссия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Метод ментальных карт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Эколого-образовательная деятельность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Cs/>
                <w:sz w:val="28"/>
                <w:szCs w:val="28"/>
              </w:rPr>
              <w:t>Метод проектов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Учебно-исследовательская деятельность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Дебаты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Кейс-метод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7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Умение создавать, применять и преобразовывать знаки и символы, модели и схемы для решения учебных и познавательных задач (знаково-символические / моделирование)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7.1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Обозначать символом и знаком предмет и/или явление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7.2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 логические связи между предметами и/или явлениями, обозначать данные логические связи с помощью знаков в схеме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7.3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Создавать абстрактный или реальный образ предмета и/или явления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7.4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Строить модель/схему на основе условий задачи и/или способа ее решения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7.5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7.6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Преобразовывать модели с целью выявления общих законов, определяющих данную предметную область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7.7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Переводить сложную по составу (многоаспектную) информацию из графического или формализованного (символьного) представления в текстовое, и наоборот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7.8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7.9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Строить доказательство: прямое, косвенное, от противного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7.10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 xml:space="preserve">Постановка и решение учебных задач, включающая моделирование 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Поэтапное формирование умственных действий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Метод ментальных карт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Кейс-метод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Cs/>
                <w:sz w:val="28"/>
                <w:szCs w:val="28"/>
              </w:rPr>
              <w:t>Метод проектов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Учебно-исследовательская деятельность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8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Смысловое чтение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8.1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>Находить в тексте требуемую информацию (в соответствии с целями своей деятельности);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8.2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Ориентироваться в содержании текста, понимать целостный смысл текста, структурировать текст;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8.3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Устанавливать взаимосвязь описанных в тексте событий, явлений, процессов;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8.4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Резюмировать главную идею текста;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8.5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8.6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Критически оценивать содержание и форму текста.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8.7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>Систематизировать, сопоставлять, анализировать, обобщать и интерпретировать информацию, содержащуюся в готовых информационных объектах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8.8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– концептуальных диаграмм, опорных конспектов)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8.9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Заполнять и дополнять таблицы, схемы, диаграммы, тексты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Стратегии смыслового чтения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Дискуссия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Метод ментальных карт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Кейс-метод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Дебаты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Cs/>
                <w:sz w:val="28"/>
                <w:szCs w:val="28"/>
              </w:rPr>
              <w:t>Метод проектов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Учебно-исследовательская деятельность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9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 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9.1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 свое отношение к природной среде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9.2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Анализировать влияние экологических факторов на среду обитания живых организмов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9.3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Проводить причинный и вероятностный анализ экологических ситуаций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9.4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Прогнозировать изменения ситуации при смене действия одного фактора на действие другого фактора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9.5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Распространять экологические знания и участвовать в практических делах по защите окружающей среды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9.6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Выражать свое отношение к природе через рисунки, сочинения, модели, проектные работы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Эколого-образовательная деятельность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10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Развитие мотивации к овладению культурой активного использования словарей и других поисковых систем 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10.1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 необходимые ключевые поисковые слова и запросы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10.2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Осуществлять взаимодействие с электронными поисковыми системами, словарями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10.3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Формировать множественную выборку из поисковых источников для объективизации результатов поиска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П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10.4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Соотносить полученные результаты поиска со своей деятельностью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widowControl w:val="0"/>
              <w:tabs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Применение ИКТ</w:t>
            </w:r>
          </w:p>
          <w:p w:rsidR="00C412C8" w:rsidRPr="00C412C8" w:rsidRDefault="00C412C8" w:rsidP="00C412C8">
            <w:pPr>
              <w:widowControl w:val="0"/>
              <w:tabs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 xml:space="preserve">Учебно-познавательные (учебно-практические) задачи на, использование 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Cs/>
                <w:sz w:val="28"/>
                <w:szCs w:val="28"/>
              </w:rPr>
              <w:t>Метод проектов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Учебно-исследовательская деятельность</w:t>
            </w:r>
          </w:p>
        </w:tc>
      </w:tr>
      <w:tr w:rsidR="00C412C8" w:rsidRPr="00C412C8" w:rsidTr="0023065A">
        <w:tc>
          <w:tcPr>
            <w:tcW w:w="9497" w:type="dxa"/>
            <w:gridSpan w:val="3"/>
          </w:tcPr>
          <w:p w:rsidR="00C412C8" w:rsidRPr="00C412C8" w:rsidRDefault="00C412C8" w:rsidP="00C412C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sz w:val="28"/>
                <w:szCs w:val="28"/>
              </w:rPr>
              <w:t>Коммуникативные универсальные учебные действия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 (учебное сотрудничество)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 возможные роли в совместной деятельности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Играть определенную роль в совместной деятельности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 свои действия и действия партнера, которые способствовали или препятствовали продуктивной коммуникации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Строить позитивные отношения в процессе учебной и познавательной деятельности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11.7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Критически относиться к собственному мнению, с достоинством признавать ошибочность своего мнения (если оно таково) и корректировать его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11.8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Предлагать альтернативное решение в конфликтной ситуации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11.9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>Выделять общую точку зрения в дискуссии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11.10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Договариваться о правилах и вопросах для обсуждения в соответствии с поставленной перед группой задачей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11.11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Организовывать учебное взаимодействие в группе (определять общие цели, распределять роли, договариваться друг с другом и т. д.)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11.12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Устранять в рамках диалога разрывы в коммуникации, обусловленные непониманием/неприятием со стороны собеседника задачи, формы или содержания диалога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Организация учебного сотрудничества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Технология формирующего (безотметочного) оценивания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Дискуссия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Эколого-образовательная деятельность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Кейс-метод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Cs/>
                <w:sz w:val="28"/>
                <w:szCs w:val="28"/>
              </w:rPr>
              <w:t>Метод проектов (групповые)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Дебаты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 (коммуникация)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12.1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Определять задачу коммуникации и в соответствии с ней отбирать речевые средства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12.2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Отбирать и использовать речевые средства в процессе коммуникации с другими людьми (диалог в паре, в малой группе и т. д.)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12.3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Представлять в устной или письменной форме развернутый план собственной деятельности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12.4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Соблюдать нормы публичной речи, регламент в монологе и дискуссии в соответствии с коммуникативной задачей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12.5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Высказывать и обосновывать мнение (суждение) и запрашивать мнение партнера в рамках диалога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12.6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Принимать решение в ходе диалога и согласовывать его с собеседником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12.7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Создавать письменные «клишированные» и оригинальные тексты с использованием необходимых речевых средств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12.8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Использовать вербальные средства (средства логической связи) для выделения смысловых блоков своего выступления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12.9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Использовать невербальные средства или наглядные материалы, подготовленные/отобранные под руководством учителя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12.10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Делать оценочный вывод о достижении цели коммуникации непосредственно после завершения коммуникативного контакта и обосновывать его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widowControl w:val="0"/>
              <w:tabs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Организация учебного сотрудничества</w:t>
            </w:r>
          </w:p>
          <w:p w:rsidR="00C412C8" w:rsidRPr="00C412C8" w:rsidRDefault="00C412C8" w:rsidP="00C412C8">
            <w:pPr>
              <w:widowControl w:val="0"/>
              <w:tabs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Дискуссия</w:t>
            </w:r>
          </w:p>
          <w:p w:rsidR="00C412C8" w:rsidRPr="00C412C8" w:rsidRDefault="00C412C8" w:rsidP="00C412C8">
            <w:pPr>
              <w:widowControl w:val="0"/>
              <w:tabs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Кейс-метод</w:t>
            </w:r>
          </w:p>
          <w:p w:rsidR="00C412C8" w:rsidRPr="00C412C8" w:rsidRDefault="00C412C8" w:rsidP="00C412C8">
            <w:pPr>
              <w:widowControl w:val="0"/>
              <w:tabs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Дебаты</w:t>
            </w:r>
          </w:p>
          <w:p w:rsidR="00C412C8" w:rsidRPr="00C412C8" w:rsidRDefault="00C412C8" w:rsidP="00C412C8">
            <w:pPr>
              <w:widowControl w:val="0"/>
              <w:tabs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Учебно-познавательные (учебно-практические) задачи на коммуникацию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Учебно-исследовательская деятельность</w:t>
            </w:r>
          </w:p>
        </w:tc>
      </w:tr>
      <w:tr w:rsidR="00C412C8" w:rsidRPr="00C412C8" w:rsidTr="0023065A">
        <w:tc>
          <w:tcPr>
            <w:tcW w:w="2268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Формирование и развитие компетентности в области использования информационно-коммуникационных технологий (ИКТ-компетентность)</w:t>
            </w:r>
          </w:p>
        </w:tc>
        <w:tc>
          <w:tcPr>
            <w:tcW w:w="4394" w:type="dxa"/>
          </w:tcPr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13.1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Целенаправленно искать и использовать информационные ресурсы, необходимые для решения учебных и практических задач с помощью средств ИКТ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13.2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13.3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Выделять информационный аспект задачи, оперировать данными, использовать модель решения задачи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13.4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13.5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Использовать информацию с учетом этических и правовых норм</w:t>
            </w:r>
          </w:p>
          <w:p w:rsidR="00C412C8" w:rsidRPr="00C412C8" w:rsidRDefault="00C412C8" w:rsidP="00C412C8">
            <w:pPr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/>
                <w:i/>
                <w:sz w:val="28"/>
                <w:szCs w:val="28"/>
              </w:rPr>
              <w:t>К</w:t>
            </w:r>
            <w:r w:rsidRPr="00C412C8">
              <w:rPr>
                <w:rFonts w:ascii="Times New Roman" w:hAnsi="Times New Roman"/>
                <w:b/>
                <w:i/>
                <w:sz w:val="28"/>
                <w:szCs w:val="28"/>
                <w:vertAlign w:val="subscript"/>
              </w:rPr>
              <w:t>13.6</w:t>
            </w:r>
            <w:r w:rsidRPr="00C412C8">
              <w:rPr>
                <w:rFonts w:ascii="Times New Roman" w:hAnsi="Times New Roman"/>
                <w:sz w:val="28"/>
                <w:szCs w:val="28"/>
              </w:rPr>
              <w:t xml:space="preserve"> Создавать информационные ресурсы разного типа и для разных аудиторий, соблюдать информационную гигиену и правила информационной безопасности</w:t>
            </w:r>
          </w:p>
        </w:tc>
        <w:tc>
          <w:tcPr>
            <w:tcW w:w="2835" w:type="dxa"/>
          </w:tcPr>
          <w:p w:rsidR="00C412C8" w:rsidRPr="00C412C8" w:rsidRDefault="00C412C8" w:rsidP="00C412C8">
            <w:pPr>
              <w:widowControl w:val="0"/>
              <w:tabs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Применение ИКТ</w:t>
            </w:r>
          </w:p>
          <w:p w:rsidR="00C412C8" w:rsidRPr="00C412C8" w:rsidRDefault="00C412C8" w:rsidP="00C412C8">
            <w:pPr>
              <w:widowControl w:val="0"/>
              <w:tabs>
                <w:tab w:val="left" w:pos="9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 xml:space="preserve">Учебно-познавательные (учебно-практические) задачи на использование ИКТ для обучения 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C412C8">
              <w:rPr>
                <w:rFonts w:ascii="Times New Roman" w:hAnsi="Times New Roman"/>
                <w:bCs/>
                <w:sz w:val="28"/>
                <w:szCs w:val="28"/>
              </w:rPr>
              <w:t>Метод проектов</w:t>
            </w:r>
          </w:p>
          <w:p w:rsidR="00C412C8" w:rsidRPr="00C412C8" w:rsidRDefault="00C412C8" w:rsidP="00C412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412C8">
              <w:rPr>
                <w:rFonts w:ascii="Times New Roman" w:hAnsi="Times New Roman"/>
                <w:sz w:val="28"/>
                <w:szCs w:val="28"/>
              </w:rPr>
              <w:t>Учебно-исследовательская деятельность</w:t>
            </w:r>
          </w:p>
        </w:tc>
      </w:tr>
    </w:tbl>
    <w:p w:rsidR="00C412C8" w:rsidRPr="00C412C8" w:rsidRDefault="00C412C8" w:rsidP="00C412C8">
      <w:pPr>
        <w:spacing w:after="0"/>
        <w:ind w:firstLine="39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39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39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39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397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1.3. Предметные планируемые результаты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244"/>
        <w:gridCol w:w="2268"/>
      </w:tblGrid>
      <w:tr w:rsidR="00C412C8" w:rsidRPr="00C412C8" w:rsidTr="0023065A">
        <w:trPr>
          <w:trHeight w:val="182"/>
        </w:trPr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Раздел (тема) программы</w:t>
            </w:r>
          </w:p>
        </w:tc>
        <w:tc>
          <w:tcPr>
            <w:tcW w:w="5244" w:type="dxa"/>
            <w:tcBorders>
              <w:top w:val="single" w:sz="4" w:space="0" w:color="auto"/>
            </w:tcBorders>
            <w:vAlign w:val="center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Предметные результаты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Формы текущего контроля успеваемости</w:t>
            </w:r>
          </w:p>
        </w:tc>
      </w:tr>
      <w:tr w:rsidR="00C412C8" w:rsidRPr="00C412C8" w:rsidTr="0023065A">
        <w:trPr>
          <w:trHeight w:val="182"/>
        </w:trPr>
        <w:tc>
          <w:tcPr>
            <w:tcW w:w="949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7 класс</w:t>
            </w:r>
          </w:p>
        </w:tc>
      </w:tr>
      <w:tr w:rsidR="00C412C8" w:rsidRPr="00C412C8" w:rsidTr="0023065A">
        <w:trPr>
          <w:trHeight w:val="517"/>
        </w:trPr>
        <w:tc>
          <w:tcPr>
            <w:tcW w:w="9497" w:type="dxa"/>
            <w:gridSpan w:val="3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Информация и способы её представления</w:t>
            </w:r>
          </w:p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14 часов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 w:val="restart"/>
            <w:shd w:val="clear" w:color="auto" w:fill="auto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Информация и информационные процессы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7 часов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различать содержание </w:t>
            </w: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(понимать сущность) 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основных понятий предмета: информатика, информация, информационный процесс, информационная система, информационная модель и др.</w:t>
            </w:r>
          </w:p>
        </w:tc>
        <w:tc>
          <w:tcPr>
            <w:tcW w:w="2268" w:type="dxa"/>
            <w:vMerge w:val="restart"/>
          </w:tcPr>
          <w:p w:rsidR="00C412C8" w:rsidRPr="00C412C8" w:rsidRDefault="00C412C8" w:rsidP="00C412C8">
            <w:pPr>
              <w:tabs>
                <w:tab w:val="left" w:pos="175"/>
                <w:tab w:val="left" w:pos="317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Диагностическая работа</w:t>
            </w:r>
          </w:p>
          <w:p w:rsidR="00C412C8" w:rsidRPr="00C412C8" w:rsidRDefault="00C412C8" w:rsidP="00C412C8">
            <w:pPr>
              <w:tabs>
                <w:tab w:val="left" w:pos="0"/>
                <w:tab w:val="left" w:pos="175"/>
                <w:tab w:val="left" w:pos="317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412C8" w:rsidRPr="00C412C8" w:rsidRDefault="00C412C8" w:rsidP="00C412C8">
            <w:pPr>
              <w:tabs>
                <w:tab w:val="left" w:pos="0"/>
                <w:tab w:val="left" w:pos="175"/>
                <w:tab w:val="left" w:pos="317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Контрольная работа</w:t>
            </w:r>
          </w:p>
          <w:p w:rsidR="00C412C8" w:rsidRPr="00C412C8" w:rsidRDefault="00C412C8" w:rsidP="00C412C8">
            <w:pPr>
              <w:tabs>
                <w:tab w:val="left" w:pos="0"/>
                <w:tab w:val="left" w:pos="175"/>
                <w:tab w:val="left" w:pos="317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«Информация и информационные процессы»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различать виды информации по способам ее восприятия человеком и по способам ее представления на материальных носителях</w:t>
            </w:r>
          </w:p>
        </w:tc>
        <w:tc>
          <w:tcPr>
            <w:tcW w:w="2268" w:type="dxa"/>
            <w:vMerge/>
          </w:tcPr>
          <w:p w:rsidR="00C412C8" w:rsidRPr="00C412C8" w:rsidRDefault="00C412C8" w:rsidP="00C412C8">
            <w:pPr>
              <w:tabs>
                <w:tab w:val="left" w:pos="0"/>
                <w:tab w:val="left" w:pos="175"/>
                <w:tab w:val="left" w:pos="317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раскрывать общие закономерности протекания информационных процессов в системах различной природы</w:t>
            </w:r>
          </w:p>
        </w:tc>
        <w:tc>
          <w:tcPr>
            <w:tcW w:w="2268" w:type="dxa"/>
            <w:vMerge/>
          </w:tcPr>
          <w:p w:rsidR="00C412C8" w:rsidRPr="00C412C8" w:rsidRDefault="00C412C8" w:rsidP="00C412C8">
            <w:pPr>
              <w:numPr>
                <w:ilvl w:val="0"/>
                <w:numId w:val="21"/>
              </w:numPr>
              <w:tabs>
                <w:tab w:val="left" w:pos="0"/>
                <w:tab w:val="left" w:pos="175"/>
                <w:tab w:val="left" w:pos="317"/>
              </w:tabs>
              <w:spacing w:after="0" w:line="240" w:lineRule="auto"/>
              <w:ind w:left="33" w:firstLine="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приводить примеры информационных процессов – процессов, связанных с хранением, преобразованием и передачей данных – в живой природе и технике на примере автоматизации производства на промышленных предприятиях Челябинской области</w:t>
            </w:r>
          </w:p>
        </w:tc>
        <w:tc>
          <w:tcPr>
            <w:tcW w:w="2268" w:type="dxa"/>
            <w:vMerge/>
          </w:tcPr>
          <w:p w:rsidR="00C412C8" w:rsidRPr="00C412C8" w:rsidRDefault="00C412C8" w:rsidP="00C412C8">
            <w:pPr>
              <w:numPr>
                <w:ilvl w:val="0"/>
                <w:numId w:val="21"/>
              </w:numPr>
              <w:tabs>
                <w:tab w:val="left" w:pos="0"/>
                <w:tab w:val="left" w:pos="175"/>
                <w:tab w:val="left" w:pos="317"/>
              </w:tabs>
              <w:spacing w:after="0" w:line="240" w:lineRule="auto"/>
              <w:ind w:left="33" w:firstLine="1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классифицировать средства ИКТ в соответствии с кругом выполняемых задач</w:t>
            </w:r>
          </w:p>
        </w:tc>
        <w:tc>
          <w:tcPr>
            <w:tcW w:w="2268" w:type="dxa"/>
            <w:vMerge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осознано подходить к выбору ИКТ-средств для своих учебных и иных целей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 научится раскрывать общие закономерности протекания информационных процессов в системах различной природы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Компьютер – универсальное устройство обработки информации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7 часов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узнает о назначении основных компонентов компьютера (процессора, оперативной памяти, внешней энергонезависимой памяти, устройств ввода-вывода), характеристиках этих устройств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определять качественные и количественные характеристики компонентов компьютера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узнает об истории и тенденциях развития компьютеров на примере крупных промышленных предприятий Челябинской области и в работе Государственного учреждения «Объединенный государственный архив Челябинской области»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 том, как можно улучшить характеристики компьютеров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узнает о том, какие задачи решаются с помощью суперкомпьютеров в Челябинской области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классифицировать файлы по типу и иным параметрам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основные операции с файлами (создавать, сохранять, редактировать, удалять, архивировать, «распаковывать» архивные файлы)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«Работа с объектами файловой системы»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разбираться в иерархической структуре файловой системы(записывать полное имя файла (каталога), путь к файлу (каталогу) по имеющемуся описанию файловой структуры некоторого информационного носителя) на примересистематизации материалов в виде структуры каталогов по теме «Красная книга Челябинской области» 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осуществлять поиск файлов средствами операционной системы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использовать маску для операций с файлами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защищать информацию от компьютерных вирусов с помощью антивирусных программ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узнать о физических ограничениях на значения характеристик компьютера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применением средств информационных технологий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сформировать представления о требованиях техники безопасности, гигиены, эргономики и ресурсосбережения  при работе со средствами информационных и коммуникационных технологий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9497" w:type="dxa"/>
            <w:gridSpan w:val="3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Использование программных систем и сервисов</w:t>
            </w:r>
          </w:p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19 часов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Обработка графической информации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4 часа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создавать простые растровые изображения 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«Создание и редактирование изображений в растровых редакторах»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редактировать готовые растровые изображения, используя изображения гербов городов Челябинской области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оценивать количественные параметры, связанные с цифровым представлением графической растровой информации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создавать простые векторные изображения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«Создание и редактирование изображений в векторных редакторах»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овладеет навыками работы с компьютером; </w:t>
            </w:r>
          </w:p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энциклопедии); </w:t>
            </w:r>
          </w:p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умением описывать работу этих систем и сервисов с использованием соответствующей терминологии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познакомится с программными средствами для работы с аудиовизуальными данными и соответствующим понятийным аппаратом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узнает о дискретном представлении аудиовизуальных данных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практиковаться в использовании основных видов прикладного программного обеспечения (редакторы текстов, электронные таблицы, браузеры и др.)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познакомиться с тем, как информация представляется в компьютере, в том числе с двоичным кодированием текстов, графических изображений, звука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Обработка текстовой информации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9 часов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создавать, редактировать и форматировать текстовые документы с региональным сюжетом, например, «Легенды Южного Урала» или «Южный Урал – страна голубых озер» 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использовать средства автоматизации информационной деятельности при создании текстовых документов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«Создание текстовых документов»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понимать сущность двоичного кодирования текстов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овладеет навыками работы с компьютером; </w:t>
            </w:r>
          </w:p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энциклопедии); </w:t>
            </w:r>
          </w:p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умением описывать работу этих систем и сервисов с использованием соответствующей терминологии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практиковаться в использовании основных видов прикладного программного обеспечения (редакторы текстов, электронные таблицы, браузеры и др.)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Мультимедиа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6 часов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навыками работы с компьютером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умением описывать работу этих систем и сервисов с использованием соответствующей терминологии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использовать основные приёмы создания мультимедийных презентаций (подбирать дизайн презентации, макет слайда, размещать информационные объекты, использовать гиперссылки и пр.)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0"/>
                <w:tab w:val="left" w:pos="175"/>
                <w:tab w:val="left" w:pos="317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Контрольная работа </w:t>
            </w: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«Мультимедиа»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познакомиться с тем, как информация представляется в компьютере, в том числе с двоичным кодированием текстов, графических изображений, звука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9497" w:type="dxa"/>
            <w:gridSpan w:val="3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Математические основы информатики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2 часа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Математические основы информатики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2 часа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оперировать основными единицами измерения количества информации, используя соотношения между ними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описывать размер двоичных текстов, используя термины «бит», «байт» и производные от них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подсчитывать количество текстов данной длины в данном алфавите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использовать термины, описывающие скорость передачи данных, оценивать время передачи данных;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оперировать единицами измерения количества информации;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оценивать количественные параметры информационных объектов и процессов (объем памяти, необходимый для хранения информации; время передачи информации и др.)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кодировать и декодировать тексты (информацию) по заданной кодовой таблице (при заданных правилах кодирования) на примере использования кодов в работе Южно-Уральской железной дороги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0"/>
                <w:tab w:val="left" w:pos="175"/>
                <w:tab w:val="left" w:pos="317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0"/>
                <w:tab w:val="left" w:pos="175"/>
                <w:tab w:val="left" w:pos="317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узнать о том, что любые дискретные данные можно описать, используя алфавит, содержащий только два символа, например, 0 и 1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научиться определять мощность алфавита, используемого для записи сообщения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научиться определять информационный вес символа произвольного алфавита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научиться оценивать информационный объем сообщения, записанного символами произвольного алфавита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  <w:tab w:val="left" w:pos="317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Диагностическая работа</w:t>
            </w:r>
          </w:p>
        </w:tc>
      </w:tr>
      <w:tr w:rsidR="00C412C8" w:rsidRPr="00C412C8" w:rsidTr="0023065A">
        <w:trPr>
          <w:trHeight w:val="182"/>
        </w:trPr>
        <w:tc>
          <w:tcPr>
            <w:tcW w:w="9497" w:type="dxa"/>
            <w:gridSpan w:val="3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 класс</w:t>
            </w:r>
          </w:p>
        </w:tc>
      </w:tr>
      <w:tr w:rsidR="00C412C8" w:rsidRPr="00C412C8" w:rsidTr="0023065A">
        <w:trPr>
          <w:trHeight w:val="182"/>
        </w:trPr>
        <w:tc>
          <w:tcPr>
            <w:tcW w:w="9497" w:type="dxa"/>
            <w:gridSpan w:val="3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Математические основы информатики</w:t>
            </w:r>
          </w:p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13 часов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 w:val="restart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Математические основы информатики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13 часов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auto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понимать сущность понятий «система счисления», «позиционная система счисления», «алфавит системы счисления», «основание системы счисления»</w:t>
            </w:r>
          </w:p>
        </w:tc>
        <w:tc>
          <w:tcPr>
            <w:tcW w:w="2268" w:type="dxa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Диагностическая работа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определять длину кодовой последовательности по длине исходного текста и кодовой таблице равномерного кода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записывать в двоичной системе целые числа от 0 до 1024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переводить заданное натуральное число из десятичной записи в двоичную и из двоичной в десятичную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«Перевод из одной системы счисления в другую в другую (из десятичной записи в двоичную и из двоичной в десятичную, </w:t>
            </w: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из восьмеричных и шестнадцатеричных чисел в десятичную систему счисления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сравнивать числа в двоичной записи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складывать и вычитать числа, записанные в двоичной системе счисления</w:t>
            </w:r>
          </w:p>
        </w:tc>
        <w:tc>
          <w:tcPr>
            <w:tcW w:w="2268" w:type="dxa"/>
            <w:vMerge/>
            <w:shd w:val="clear" w:color="auto" w:fill="FFFFFF" w:themeFill="background1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определять значение логического выражения; 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строить таблицы истинности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«Построение таблиц истинности»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записывать логические выражения,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понимать сущность понятия «высказывание», сущность операций И (конъюнкция), ИЛИ (дизъюнкция), НЕ (отрицание)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Контрольная работа</w:t>
            </w: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«Математические основы информатики»</w:t>
            </w:r>
          </w:p>
        </w:tc>
      </w:tr>
      <w:tr w:rsidR="00C412C8" w:rsidRPr="00C412C8" w:rsidTr="0023065A">
        <w:trPr>
          <w:trHeight w:val="374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698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научиться записывать целые числа от 0 до 1024 в восьмеричной и шестнадцатеричной системах счисления;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осуществлять перевод небольших целых восьмеричных и шестнадцатеричных чисел в десятичную систему счисления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350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овладеть двоичной арифметикой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350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научиться строить таблицы истинности для логических выражений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350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научиться решать логические задачи с использованием таблиц истинности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350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законами алгебры логики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350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350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логическими элементами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433"/>
        </w:trPr>
        <w:tc>
          <w:tcPr>
            <w:tcW w:w="9497" w:type="dxa"/>
            <w:gridSpan w:val="3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Алгоритмы и элементы программирования</w:t>
            </w:r>
          </w:p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22 часа</w:t>
            </w: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Основы алгоритмизации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11 часов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556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составлять алгоритмы для решения учебных задач различных типов с региональным сюжетом, например, производственные задачи или изменение климата за несколько лет в Челябинской области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203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1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выражать алгоритм решения задачи различными способами (словесным, графическим, в том числе и в виде блок-схемы, с помощью формальных языков и др.)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83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определять наиболее оптимальный способ выражения алгоритма для решения конкретных задач (словесный, графический, с помощью формальных языков); 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выражать алгоритм решения задачи различными способами (словесным, графическим, в том числе и в виде блок-схемы, с помощью формальных языков и др.)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419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определять результат выполнения заданного алгоритма или его фрагмента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203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83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 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понимать сущность понятий «исполнитель», «алгоритм», «программа»; понимать разницу между употреблением терминов «исполнитель», «алгоритм», «программа» в обыденной речи и в информатике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83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понимать сущность понятий «формальный исполнитель», «среда исполнителя», «система команд исполнителя»; знать об ограничениях, накладываемых средой исполнителя и его системой команд на круг задач, решаемых исполнителем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40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выполнять без использования компьютера («вручную») несложные алгоритмы управления исполнителямиРобот, Черепаха, Чертежник и др.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конкретном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«Линейные алгоритмы. Ветвления»</w:t>
            </w:r>
          </w:p>
        </w:tc>
      </w:tr>
      <w:tr w:rsidR="00C412C8" w:rsidRPr="00C412C8" w:rsidTr="0023065A">
        <w:trPr>
          <w:trHeight w:val="556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составлять несложные алгоритмы управления исполнителями </w:t>
            </w: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Робот, Черепаха, Чертежник и др.; 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выполнять эти программы на компьютере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«Циклы»</w:t>
            </w:r>
          </w:p>
        </w:tc>
      </w:tr>
      <w:tr w:rsidR="00C412C8" w:rsidRPr="00C412C8" w:rsidTr="0023065A">
        <w:trPr>
          <w:trHeight w:val="556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Контрольная работа</w:t>
            </w: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«Основы алгоритмизации»</w:t>
            </w:r>
          </w:p>
        </w:tc>
      </w:tr>
      <w:tr w:rsidR="00C412C8" w:rsidRPr="00C412C8" w:rsidTr="0023065A">
        <w:trPr>
          <w:trHeight w:val="349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959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научиться анализировать предлагаемые последовательности команд на предмет наличия у них таких свойств алгоритма, как дискретность, детерминированность, понятность, результативность, массовость</w:t>
            </w:r>
          </w:p>
        </w:tc>
        <w:tc>
          <w:tcPr>
            <w:tcW w:w="2268" w:type="dxa"/>
            <w:vMerge w:val="restart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69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исполнять алгоритмы, содержащие ветвления и повторения, для формального исполнителя с заданной системой команд</w:t>
            </w:r>
          </w:p>
        </w:tc>
        <w:tc>
          <w:tcPr>
            <w:tcW w:w="2268" w:type="dxa"/>
            <w:vMerge/>
          </w:tcPr>
          <w:p w:rsidR="00C412C8" w:rsidRPr="00C412C8" w:rsidRDefault="00C412C8" w:rsidP="00C412C8">
            <w:pPr>
              <w:tabs>
                <w:tab w:val="left" w:pos="203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70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переходить от записи алгоритмической конструкции на алгоритмическом языке к блок-схеме и обратно)</w:t>
            </w:r>
          </w:p>
        </w:tc>
        <w:tc>
          <w:tcPr>
            <w:tcW w:w="2268" w:type="dxa"/>
            <w:vMerge/>
          </w:tcPr>
          <w:p w:rsidR="00C412C8" w:rsidRPr="00C412C8" w:rsidRDefault="00C412C8" w:rsidP="00C412C8">
            <w:pPr>
              <w:tabs>
                <w:tab w:val="left" w:pos="203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120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составлять все возможные алгоритмы фиксированной длины для формального исполнителя с заданной системой команд;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определять количество линейных алгоритмов, обеспечивающих решение поставленной задачи, которые могут быть составлены для формального исполнителя с заданной системой команд</w:t>
            </w:r>
          </w:p>
        </w:tc>
        <w:tc>
          <w:tcPr>
            <w:tcW w:w="2268" w:type="dxa"/>
            <w:vMerge/>
          </w:tcPr>
          <w:p w:rsidR="00C412C8" w:rsidRPr="00C412C8" w:rsidRDefault="00C412C8" w:rsidP="00C412C8">
            <w:pPr>
              <w:tabs>
                <w:tab w:val="left" w:pos="203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Начала программирования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11 часов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использовать величины (переменные) различных типов, а также выражения, составленные из этих величин; использовать оператор присваивания;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анализировать предложенный алгоритм, например, определять какие результаты возможны при заданном множестве исходных значений;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использовать логические значения, операции и выражения с ними;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записывать на выбранном (изучаемом) языке программирования арифметические и логические выражения и вычислять их значения для решения задач с региональным сюжетом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«Программирование линейных алгоритмов»</w:t>
            </w: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записывать на изучаемом языке программирования (Паскаль, школьный алгоритмический язык) алгоритмы решения задач анализа данных: нахождение минимального и максимального числа из двух, трех, четырех данных чисел; нахождение всех корней заданного квадратного уравнения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использовать простейшие приемы диалоговой отладки программ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подсчитывать количество тех или иных символов в цепочке символов, являющейся результатом работы алгоритма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 данному алгоритму определять, для решения какой задачи он предназначен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использованием в программах строковых величин и с операциями со строковыми величинами;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разрабатывать в среде формального исполнителя короткие алгоритмы, содержащие базовые алгоритмические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конструкции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создавать программы для решения задач, возникающих в процессе учебы и вне ее;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задачами обработки данных и алгоритмами их решения;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др.);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45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</w:t>
            </w:r>
          </w:p>
        </w:tc>
        <w:tc>
          <w:tcPr>
            <w:tcW w:w="2268" w:type="dxa"/>
            <w:shd w:val="clear" w:color="auto" w:fill="FFFFFF" w:themeFill="background1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Диагностическая работа</w:t>
            </w:r>
          </w:p>
        </w:tc>
      </w:tr>
      <w:tr w:rsidR="00C412C8" w:rsidRPr="00C412C8" w:rsidTr="0023065A">
        <w:trPr>
          <w:trHeight w:val="139"/>
        </w:trPr>
        <w:tc>
          <w:tcPr>
            <w:tcW w:w="9497" w:type="dxa"/>
            <w:gridSpan w:val="3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9 </w:t>
            </w: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</w:tr>
      <w:tr w:rsidR="00C412C8" w:rsidRPr="00C412C8" w:rsidTr="0023065A">
        <w:trPr>
          <w:trHeight w:val="412"/>
        </w:trPr>
        <w:tc>
          <w:tcPr>
            <w:tcW w:w="9497" w:type="dxa"/>
            <w:gridSpan w:val="3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Математические основы информатики</w:t>
            </w:r>
          </w:p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9 часов</w:t>
            </w:r>
          </w:p>
        </w:tc>
      </w:tr>
      <w:tr w:rsidR="00C412C8" w:rsidRPr="00C412C8" w:rsidTr="0023065A">
        <w:trPr>
          <w:trHeight w:val="309"/>
        </w:trPr>
        <w:tc>
          <w:tcPr>
            <w:tcW w:w="1985" w:type="dxa"/>
            <w:vMerge w:val="restart"/>
            <w:shd w:val="clear" w:color="auto" w:fill="auto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Моделирование и формализация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 часов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оценивать адекватность модели моделируемому объекту и целям моделирования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  <w:tab w:val="left" w:pos="317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Диагностическая работа</w:t>
            </w:r>
          </w:p>
        </w:tc>
      </w:tr>
      <w:tr w:rsidR="00C412C8" w:rsidRPr="00C412C8" w:rsidTr="0023065A">
        <w:trPr>
          <w:trHeight w:val="273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определять количество элементов в множествах, полученных из двух или трех базовых множеств с помощью операций объединения, пересечения и дополнения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оценивать мощность множеств, полученных из двух или трех базовых множеств с помощью операций объединения, пересечения и дополнения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73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описывать граф с помощью матрицы смежности с указанием длин ребер (знание термина «матрица смежности» не обязательно)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  <w:tab w:val="left" w:pos="317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познакомиться с двоичным кодированием текстов и с наиболее употребительными современными кодами 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использовать основные способы графического представления числовой информации, (графики, диаграммы)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выполнять отбор строк таблицы, удовлетворяющих определенному условию;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пользоваться различными формами представления данных (таблицы, диаграммы, графики и т. д.)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74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анализировать информационные модели (таблицы, графики, диаграммы, схемы и др.) схему движения городского транспорта города Челябинска или схемы движения пригородных автобусных маршрутов Челябинской области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перекодировать информацию из одной пространственно-графической или знаково-символической формы в другую, в том числе использовать графическое представление (визуализацию) числовой информации на примере изучения востребованности профессий в Челябинской области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«Преобразование информации из одной формы представления в другую»</w:t>
            </w: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выбирать форму представления данных (таблица, схема, график, диаграмма) в соответствии с поставленной задачей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строить простые информационные модели объектов и процессов из различных предметных областей с использованием типовых средств (таблиц, графиков, диаграмм, формул и пр.), оценивать адекватность построенной модели объекту-оригиналу и целям моделирования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Контрольная работа </w:t>
            </w:r>
            <w:r w:rsidRPr="00C412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«Моделирование и формализация»</w:t>
            </w:r>
          </w:p>
        </w:tc>
      </w:tr>
      <w:tr w:rsidR="00C412C8" w:rsidRPr="00C412C8" w:rsidTr="0023065A">
        <w:trPr>
          <w:trHeight w:val="368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примерами математических моделей и использования компьютеров при их анализе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тем, как информация (данные) представляется в современных компьютерах и робототехнических системах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highlight w:val="lightGray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примерами использования графов, деревьев и списков при описании реальных объектов и процессов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узнать о наличии кодов, которые исправляют ошибки искажения, возникающие при передаче информации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сформировать представление о моделировании как методе научного познания; о компьютерных моделях и ихиспользовании для исследования объектов окружающего мира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научиться строить математическую модель задачи – выделять исходные данные и результаты, выявлять соотношения между ними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9497" w:type="dxa"/>
            <w:gridSpan w:val="3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Алгоритмы и элементы программирования</w:t>
            </w:r>
          </w:p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 часов</w:t>
            </w:r>
          </w:p>
        </w:tc>
      </w:tr>
      <w:tr w:rsidR="00C412C8" w:rsidRPr="00C412C8" w:rsidTr="0023065A">
        <w:trPr>
          <w:trHeight w:val="353"/>
        </w:trPr>
        <w:tc>
          <w:tcPr>
            <w:tcW w:w="1985" w:type="dxa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Алгоритмизация и программирование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8 часов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составлять алгоритмы для решения учебных задач различных типов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определять результат выполнения заданного алгоритма или его фрагмента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«Анализ алгоритмов для исполнителей Робот, Черепашка, Чертежник и др.»</w:t>
            </w: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анализировать предложенный алгоритм, например, определять какие результаты возможны при заданном множестве исходных значений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использовать логические значения, операции и выражения с ними;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записывать на выбранном языке программирования арифметические и логические выражения и вычислять их значения.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Практическая работа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«Составление на языке программирования Паскаль программы обработки одномерного числового массива (подсчёт количества элементов массива, удовлетворяющих некоторому условию)</w:t>
            </w: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записывать на изучаемом языке программирования (Паскаль) алгоритмы решения простых задач обработкиодномерных числовых массивов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анализировать алгоритмы для исполнителей Робот, Черепаха, Чертежник и др.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Контрольная работа 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«Алгоритмизация и программирование»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333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познакомиться с использованием в программах строковых величин и с операциями со строковыми величинами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создавать программы для решения задач, возникающих в процессе учебы и вне ее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познакомиться с задачами обработки данных и алгоритмами их решения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27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исполнять записанные на алгоритмическом языке циклические алгоритмы обработки одномерного массива чисел (суммирование всех элементов массива; суммирование элементов массива с определенными индексами;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суммирование элементов массива с заданными свойствами; 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определение количества элементов массива с заданными свойствами;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поиск наибольшего/наименьшего элемента массива и др.)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340"/>
        </w:trPr>
        <w:tc>
          <w:tcPr>
            <w:tcW w:w="9497" w:type="dxa"/>
            <w:gridSpan w:val="3"/>
            <w:shd w:val="clear" w:color="auto" w:fill="auto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Использование программных систем и сервисов</w:t>
            </w:r>
          </w:p>
          <w:p w:rsidR="00C412C8" w:rsidRPr="00C412C8" w:rsidRDefault="00C412C8" w:rsidP="00C412C8">
            <w:pPr>
              <w:tabs>
                <w:tab w:val="left" w:pos="175"/>
              </w:tabs>
              <w:spacing w:after="0"/>
              <w:ind w:left="34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18 часов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Обработка числовой информации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7 часов</w:t>
            </w: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 xml:space="preserve">Практическая работа 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«Создание электронных таблиц, выполнение в них расчетов по встроенным и вводимым пользователем формулам»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построение диаграмм (круговой и столбчатой) демографической ситуации в Челябинской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  <w:tcBorders>
              <w:top w:val="single" w:sz="4" w:space="0" w:color="auto"/>
            </w:tcBorders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использовать табличные (реляционные) базы данных, выполнять отбор строк таблицы, удовлетворяющих определенному условию на примере работы с электронным каталогом Челябинской областной универсальной научной библиотеки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использовать основные способы графического представления числовой информации (графики, круговые истолбчатые диаграммы)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узнать о данных от датчиков, например, датчиков роботизированных устройств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green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практиковаться в использовании основных видов прикладного программного обеспечения (редакторы текстов, электронные таблицы, браузеры и др.)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green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примерами использования математического моделирования в современном мире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green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научиться проводить обработку большого массива данных с использованием средств электронной таблицы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green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Коммуникационные технологии</w:t>
            </w:r>
          </w:p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11 часов</w:t>
            </w: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научится: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ind w:left="16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анализировать доменные имена компьютеров и адреса документов в Интернете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проводить поиск информации в сети Интернет по запросам с использованием логических операций на примере 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Практическая работа «</w:t>
            </w: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Поиск информации в сети Интернет по запросам с использованием логических операций»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овладеет приемами безопасной организации своего личного пространства данных с использованием индивидуальных накопителей данных, интернет-сервисов и т. п. на примере использования сервисов для создания совместных продуктов о памятниках архитектуры Челябинской области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овладеет основами соблюдения норм информационной этики и права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tabs>
                <w:tab w:val="left" w:pos="175"/>
              </w:tabs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развить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соблюдать этические нормы при работе с информацией и выполнять требования законодательства Российской Федерации в информационной сфере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12" w:type="dxa"/>
            <w:gridSpan w:val="2"/>
            <w:shd w:val="clear" w:color="auto" w:fill="auto"/>
          </w:tcPr>
          <w:p w:rsidR="00C412C8" w:rsidRPr="00C412C8" w:rsidRDefault="00C412C8" w:rsidP="00C412C8">
            <w:pPr>
              <w:tabs>
                <w:tab w:val="left" w:pos="58"/>
              </w:tabs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Обучающийся получит возможность:</w:t>
            </w: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научиться оценивать возможное количество результатов поиска информации в Интернете, полученных по тем или иным запросам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принципами функционирования Интернета и сетевого взаимодействия между компьютерами, с методами поиска в Интернете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технологий.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познакомиться с возможными подходами к оценке достоверности информации (пример: сравнение данных из разных источников) </w:t>
            </w:r>
          </w:p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подходами к оценке достоверности информации (оценка надежности источника, сравнение данных из разных источников и в разные моменты времени и т. п.)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узнать о том, что в сфере информатики и ИКТ существуют международные и национальные стандарты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узнать о структуре современных компьютеров и назначении их элементов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516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познакомиться с примерами использования ИКТ в современном мире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182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сформировать понимание принципов действия различных средств информатизации, их возможностей, технических и экономических ограничений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rPr>
          <w:trHeight w:val="286"/>
        </w:trPr>
        <w:tc>
          <w:tcPr>
            <w:tcW w:w="1985" w:type="dxa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C412C8" w:rsidRPr="00C412C8" w:rsidRDefault="00C412C8" w:rsidP="00C412C8">
            <w:pPr>
              <w:widowControl w:val="0"/>
              <w:tabs>
                <w:tab w:val="left" w:pos="58"/>
                <w:tab w:val="left" w:pos="299"/>
              </w:tabs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получить представления о роботизированных устройствах и их использовании на производстве и в научных исследованиях</w:t>
            </w:r>
          </w:p>
        </w:tc>
        <w:tc>
          <w:tcPr>
            <w:tcW w:w="2268" w:type="dxa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Диагностическая работа</w:t>
            </w:r>
          </w:p>
        </w:tc>
      </w:tr>
    </w:tbl>
    <w:p w:rsidR="00C412C8" w:rsidRPr="00C412C8" w:rsidRDefault="00C412C8" w:rsidP="00C412C8">
      <w:pPr>
        <w:spacing w:after="0"/>
        <w:ind w:firstLine="39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предмета</w:t>
      </w: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 класс</w:t>
      </w: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МАТЕМАТИЧЕСКИЕ ОСНОВЫ ИНФОРМАТИКИ</w:t>
      </w:r>
    </w:p>
    <w:p w:rsidR="00C412C8" w:rsidRPr="00C412C8" w:rsidRDefault="00C412C8" w:rsidP="00C412C8">
      <w:pPr>
        <w:spacing w:after="0"/>
        <w:ind w:left="709"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Информация и информационные процессы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Информация – одно из основных обобщающих понятий современной науки.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Информация. Информационный объект. Информационный процесс. Субъективные характеристики информации, зависящие от личности получателя информации и обстоятельств получения информации: важность, своевременность, достоверность, актуальность и т. п.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Информационные процессы – процессы, связанные с хранением, преобразованием и передачей данных.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Основные виды информационных процессов: хранение, передача и обработка информации. Примеры информационных процессов в системах различной природы; их роль в современном мире.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Передача информации. Источник, информационный канал, приемник информации. Скорость передачи информации. Пропускная способность канала. Передача информации в современных системах связи.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Обработка информации. Обработка, связанная с получением новой информации. Обработка, связанная с изменением формы, но не изменяющая содержание информации.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количества вариантов: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формулы перемножения и сложения количества вариантов. Количество текстов данной длины в данном алфавите.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Информационные процессы, связанные с хранением, преобразованием и передачей данных на примере автоматизации производства на промышленных предприятиях Челябинской области.</w:t>
      </w:r>
    </w:p>
    <w:p w:rsidR="00C412C8" w:rsidRPr="00C412C8" w:rsidRDefault="00C412C8" w:rsidP="00C412C8">
      <w:pPr>
        <w:spacing w:after="0"/>
        <w:ind w:firstLine="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Тексты и кодирование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языков и алфавитов. Естественные и формальные языки. Алфавит текстов на русском языке.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Кодирование символов одного алфавита с помощью кодовых слов в другом алфавите; кодовая таблица, декодирование.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Кодирование информации. Исторические примеры кодирования. Универсальность дискретного (цифрового, в том числе двоичного) кодирования. Двоичный алфавит. Двоичный код.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Двоичный алфавит. Представление данных в компьютере как текстов в двоичном алфавите.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Компьютерное представление текстовой информации.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Двоичные коды с фиксированной длиной кодового слова. Разрядность кода – длина кодового слова. Примеры двоичных кодов с разрядностью 8, 16, 32.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Разрядность двоичного кода.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Единицы измерения длины двоичных текстов: бит, байт, Килобайт и т.д. Количество информации, содержащееся в сообщении.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Размер (длина) сообщения как мера содержащейся в нем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Зависимость количества кодовых комбинаций от разрядности кода.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Связь разрядности двоичного кода и количества кодовых комбинаций.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Кодировки кириллицы. Примеры кодирования букв национальных алфавитов.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Кодовые таблицы. Американский стандартный код для обмена информацией, примеры кодирования букв национальных алфавитов.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Представление о стандарте Unicode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Использования кодов в работе Южно-Уральской железной дороги.</w:t>
      </w:r>
    </w:p>
    <w:p w:rsidR="00C412C8" w:rsidRPr="00C412C8" w:rsidRDefault="00C412C8" w:rsidP="00C412C8">
      <w:pPr>
        <w:spacing w:after="0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ТЕХНОЛОГИЧЕСКИЕ ОСНОВЫ ИНФОРМАТИКИ</w:t>
      </w:r>
    </w:p>
    <w:p w:rsidR="00C412C8" w:rsidRPr="00C412C8" w:rsidRDefault="00C412C8" w:rsidP="00C412C8">
      <w:pPr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Компьютер – универсальное устройство обработки данных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Архитектура компьютера: процессор, оперативная память, внешняя энергонезависимая память, устройства ввода-вывода; </w:t>
      </w: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количественные характеристики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Программное обеспечение компьютера.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Программный принцип работы компьютера. Состав и функции программного обеспечения: системное программное обеспечение, прикладное программное обеспечение, системы программирования. Правовые нормы использования программного обеспечения.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Хранение информации.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Носители информации, используемые в ИКТ </w:t>
      </w:r>
      <w:r w:rsidRPr="00C41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(бумажные, магнитные, оптические, флеш-память)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История и перспективы развития. Представление об объемах данных и скоростях доступа, характерных для различных видов носителей. </w:t>
      </w:r>
      <w:r w:rsidRPr="00C41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Качественные и количественные характеристики современных носителей информации: объем информации, хранящейся на носителе; скорость записи и чтения информации. Хранилища информации.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История и тенденции развития компьютеров, улучшение характеристик компьютеров. Суперкомпьютеры.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безопасности и правила работы на компьютере.</w:t>
      </w:r>
      <w:r w:rsidRPr="00C41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Гигиенические, эргономические и технические условия безопасной эксплуатации компьютера.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История и тенденции развития компьютеров на примере крупных промышленных предприятий Челябинской области.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Компьютеры в работе Государственного учреждения «Объединенный государственный архив Челябинской области».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Суперкомпьютеры Челябинской области, решаемые задачи.</w:t>
      </w: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Файловая система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Принципы построения файловых систем. </w:t>
      </w:r>
      <w:r w:rsidRPr="00C41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Файл.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Каталог (директория). Основные операции при работе с файлами: создание, редактирование, копирование, перемещение, удаление. </w:t>
      </w:r>
      <w:r w:rsidRPr="00C412C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Стандартизация пользовательского интерфейса персонального компьютера. Размер файла.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Типы файлов.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Архивирование и разархивирование.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Файловый менеджер.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Иерархическая структура файловой системы, путь к файлу на примере систематизации материалов в виде структуры каталогов «Красная книга Челябинской области».</w:t>
      </w:r>
    </w:p>
    <w:p w:rsidR="00C412C8" w:rsidRPr="00C412C8" w:rsidRDefault="00C412C8" w:rsidP="00C412C8">
      <w:pPr>
        <w:spacing w:after="0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ИСПОЛЬЗОВАНИЕ ПРОГРАММНЫХ СИСТЕМ И СЕРВИСОВ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Обработка текстов.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Текстовые документы и их структурные элементы (страница, абзац, строка, слово, символ).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Текстовый процессор – инструмент создания, редактирования и форматирования текстов.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Технологии создания текстовых документов. Создание и редактирование текстовых документов на компьютере (вставка, удаление и замена символов, работа с фрагментами текстов, проверка правописания, расстановка переносов). Форматирование символов (шрифт, размер, начертание, цвет).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Свойства страницы, абзаца, символа. Стилевое форматирование.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Форматирование абзацев (выравнивание, отступ первой строки, междустрочный интервал).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Гипертекст. Создание ссылок: сносок, оглавлений, предметных указателей.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Форматирование страниц документа. Ориентация, размеры страницы, величина полей. Сохранение документа в различных текстовых форматах.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Проверка правописания, словари.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Коллективная работа над документом. Примечания. Запись и выделение изменений.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Мультимедиа. Понятие технологии мультимедиа и области ее применения.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Подготовка компьютерных презентаций.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Дизайн презентации и макеты слайдов. Звук и видео как составляющие мультимедиа.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Включение в презентацию аудиовизуальных объектов.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Звуковая и видеоинформация.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Знакомство с графическими редакторами.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Графическая информация. Формирование изображения на экране монитора. Компьютерное представление цвета. Компьютерная графика (растровая, векторная). Интерфейс графических редакторов. Форматы графических файлов.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Измерение и дискретизация. Общее представление о цифровом представлении аудиовизуальных и других непрерывных данных.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Возможность дискретного представления аудиовизуальных данных (рисунки, картины, фотографии, устная речь, музыка, кинофильмы). Стандарты хранения аудиовизуальной информации.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Кодирование цвета. Цветовые модели</w:t>
      </w:r>
      <w:r w:rsidRPr="00C412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Модели RGB </w:t>
      </w:r>
      <w:r w:rsidRPr="00C412C8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и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CMYK. Глубина кодирования. Знакомство с растровой и векторной графикой.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Кодирование звука</w:t>
      </w:r>
      <w:r w:rsidRPr="00C412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Разрядность и частота записи. Количество каналов записи.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Оценка количественных параметров, связанных с представлением и хранением изображений и звуковых файлов.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Создание, редактирование и форматирование текстовых документов с региональным сюжетом «Легенды Южного Урала», «Южный Урал – страна голубых озер».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Редактирование готовых растровых изображений гербов городов Челябинской области.</w:t>
      </w:r>
    </w:p>
    <w:p w:rsidR="00C412C8" w:rsidRPr="00C412C8" w:rsidRDefault="00C412C8" w:rsidP="00C412C8">
      <w:pPr>
        <w:spacing w:after="0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8 класс</w:t>
      </w: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МАТЕМАТИЧЕСКИЕ ОСНОВЫ ИНФОРМАТИКИ</w:t>
      </w:r>
    </w:p>
    <w:p w:rsidR="00C412C8" w:rsidRPr="00C412C8" w:rsidRDefault="00C412C8" w:rsidP="00C412C8">
      <w:pPr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Системы счисления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Двоичная система счисления, запись целых чисел в пределах от 0 до 1024. Перевод натуральных чисел из десятичной системы счисления в двоичную и из двоичной в десятичную.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Перевод небольших целых чисел из двоичной системы счисления в десятичную. Двоичная арифметика.</w:t>
      </w:r>
    </w:p>
    <w:p w:rsidR="00C412C8" w:rsidRPr="00C412C8" w:rsidRDefault="00C412C8" w:rsidP="00C412C8">
      <w:pPr>
        <w:spacing w:after="0"/>
        <w:ind w:right="4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Восьмеричная и шестнадцатеричная системы счисления.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Знакомство с двоичной, восьмеричной и шестнадцатеричной системами счисления, запись в них целых десятичных чисел от 0 до 256.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натуральных чисел из десятичной системы счисления в восьмеричную, шестнадцатеричную и обратно. </w:t>
      </w:r>
    </w:p>
    <w:p w:rsidR="00C412C8" w:rsidRPr="00C412C8" w:rsidRDefault="00C412C8" w:rsidP="00C412C8">
      <w:pPr>
        <w:spacing w:after="0"/>
        <w:ind w:right="4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Перевод натуральных чисел из двоичной системы счисления в восьмеричную и шестнадцатеричную и обратно. </w:t>
      </w:r>
    </w:p>
    <w:p w:rsidR="00C412C8" w:rsidRPr="00C412C8" w:rsidRDefault="00C412C8" w:rsidP="00C412C8">
      <w:pPr>
        <w:spacing w:after="0"/>
        <w:ind w:right="4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right="40"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Элементы математической логики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Высказывания. Простые и сложные высказывания. Диаграммы Эйлера-Венна.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Логика высказываний (элементы алгебры логики).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Логические значения высказываний. Логические выражения. Логические операции: «и» (конъюнкция, логическое умножение), «или» (дизъюнкция, логическое сложение), «не» (логическое отрицание). Правила записи логических выражений. Приоритеты логических операций.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Логические значения, операции (логическое отрицание, логическое умножение, логическое сложение), выражения, таблицы истинности.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Таблицы истинности. Построение таблиц истинности для логических выражений.</w:t>
      </w:r>
    </w:p>
    <w:p w:rsidR="00C412C8" w:rsidRPr="00C412C8" w:rsidRDefault="00C412C8" w:rsidP="00C412C8">
      <w:pPr>
        <w:spacing w:after="0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АЛГОРИТМЫ И ЭЛЕМЕНТЫ ПРОГРАММИРОВАНИЯ</w:t>
      </w: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Исполнители и алгоритмы. Управление исполнителями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Понятие исполнителя. Неформальные и формальные исполнители. Учебные исполнители (Робот, Чертежник, Черепаха, Кузнечик, Водолей) как примеры формальных исполнителей. Их назначение, среда, режим работы, система команд. </w:t>
      </w: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Ручное управление исполнителем.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Алгоритм как план управления исполнителем (исполнителями).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Непосредственное и программное управление исполнителем.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Алгоритмические конструкции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Конструкция «следование». Линейный алгоритм.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Разработка алгоритмов: разбиение задачи на подзадачи, понятие вспомогательного алгоритма. </w:t>
      </w: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Ограниченность линейных алгоритмов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: невозможность предусмотреть зависимость последовательности выполняемых действий от исходных данных.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Алгоритмические конструкции, связанные с проверкой условий: ветвление и повторение.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Конструкция «ветвление». Условный оператор: полная и неполная формы.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trike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Выполнение и невыполнение условия (истинность и ложность высказывания). Простые и составные условия. Запись составных условий</w:t>
      </w: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Конструкция «повторения»: циклы с заданным числом повторений, с условием выполнения, с переменного цикла.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Запись алгоритмических конструкций в выбранном языке программирования.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Системы программирования. Средства создания и выполнения программ.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Основные правила одного из процедурных языков программирования (Паскаль, Школьный алгоритмический язык и др.):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</w:t>
      </w: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Разработка алгоритмов и программ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Составление алгоритмов и программ по управлению исполнителями </w:t>
      </w: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Робот, Черепашка, Чертежник и др.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алгоритмов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9 класс</w:t>
      </w: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МАТЕМАТИЧЕСКИЕ ОСНОВЫ ИНФОРМАТИКИ</w:t>
      </w:r>
    </w:p>
    <w:p w:rsidR="00C412C8" w:rsidRPr="00C412C8" w:rsidRDefault="00C412C8" w:rsidP="00C412C8">
      <w:pPr>
        <w:tabs>
          <w:tab w:val="left" w:pos="1260"/>
        </w:tabs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Элементы комбинаторики, теории множеств и математической логики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C412C8" w:rsidRPr="00C412C8" w:rsidRDefault="00C412C8" w:rsidP="00C412C8">
      <w:pPr>
        <w:tabs>
          <w:tab w:val="left" w:pos="709"/>
        </w:tabs>
        <w:spacing w:after="0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tabs>
          <w:tab w:val="left" w:pos="709"/>
        </w:tabs>
        <w:spacing w:after="0"/>
        <w:ind w:firstLine="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Списки, графы, деревья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Дерево. Корень, лист, вершина (узел). Предшествующая вершина, последующие вершины. Поддерево. Высота дерева. </w:t>
      </w: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Математическое моделирование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Понятие математической модели.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Модели и моделирование.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Задачи, решаемые с помощью математического (компьютерного) моделирования.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Модели в математике, физике, литературе, биологии и т.д.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Отличие математической модели от натурной модели и от словесного (литературного) описания объекта.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Понятия натурной и информационной моделей объекта (предмета, процесса или явления).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Использование компьютеров при работе с математическими моделями.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Использование моделей в практической деятельности. Виды информационных моделей (словесное описание, таблица, график, диаграмма, формула, чертеж, граф, дерево, список и др.) и их назначение. Графы, деревья, списки и их применение при моделировании природных и общественных процессов и явлений.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Компьютерные эксперименты.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Оценка адекватности модели моделируемому объекту и целям моделирования.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Информационные модели (таблицы, графики, диаграммы, схемы и др.): схема движения городского транспорта города Челябинска или схемы движения пригородных автобусных маршрутов Челябинской области.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Графическое представление (визуализация) числовой информации на примере изучения востребованности профессий в Челябинской области.</w:t>
      </w:r>
    </w:p>
    <w:p w:rsidR="00C412C8" w:rsidRPr="00C412C8" w:rsidRDefault="00C412C8" w:rsidP="00C412C8">
      <w:pPr>
        <w:spacing w:after="0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АЛГОРИТМЫ И ЭЛЕМЕНТЫ ПРОГРАММИРОВАНИЯ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Системы программирования. Средства создания и выполнения программ.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Основные правила одного из процедурных языков программирования (Паскаль, Школьный алгоритмический язык и др.):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Этапы решения задачи на компьютере: моделирование – разработка алгоритма – запись программы – компьютерный эксперимент. Решение задач по разработке и выполнению программ в выбранной среде программирования.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Управление.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Управление, управляющая и управляемая системы, прямая и обратная связь.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Управление в живой природе, обществе и технике.</w:t>
      </w: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Разработка алгоритмов и программ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Оператор присваивания.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Константы и переменные. Переменная: имя и значение.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Понятие простой величины.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Типы переменных: целые, вещественные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, символьные, строковые, логические.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Табличные величины (массивы). Одномерные массивы. Примеры задач обработки данных:</w:t>
      </w:r>
    </w:p>
    <w:p w:rsidR="00C412C8" w:rsidRPr="00C412C8" w:rsidRDefault="00C412C8" w:rsidP="00C412C8">
      <w:pPr>
        <w:numPr>
          <w:ilvl w:val="0"/>
          <w:numId w:val="22"/>
        </w:num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нахождение минимального и максимального числа из двух, трех, четырех данных чисел;</w:t>
      </w:r>
    </w:p>
    <w:p w:rsidR="00C412C8" w:rsidRPr="00C412C8" w:rsidRDefault="00C412C8" w:rsidP="00C412C8">
      <w:pPr>
        <w:numPr>
          <w:ilvl w:val="0"/>
          <w:numId w:val="22"/>
        </w:num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нахождение всех корней заданного квадратного уравнения;</w:t>
      </w:r>
    </w:p>
    <w:p w:rsidR="00C412C8" w:rsidRPr="00C412C8" w:rsidRDefault="00C412C8" w:rsidP="00C412C8">
      <w:pPr>
        <w:numPr>
          <w:ilvl w:val="0"/>
          <w:numId w:val="22"/>
        </w:num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заполнение числового массива в соответствии с формулой или путем ввода чисел;</w:t>
      </w:r>
    </w:p>
    <w:p w:rsidR="00C412C8" w:rsidRPr="00C412C8" w:rsidRDefault="00C412C8" w:rsidP="00C412C8">
      <w:pPr>
        <w:numPr>
          <w:ilvl w:val="0"/>
          <w:numId w:val="22"/>
        </w:num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нахождение суммы элементов данной конечной числовой последовательности или массива;</w:t>
      </w:r>
    </w:p>
    <w:p w:rsidR="00C412C8" w:rsidRPr="00C412C8" w:rsidRDefault="00C412C8" w:rsidP="00C412C8">
      <w:pPr>
        <w:numPr>
          <w:ilvl w:val="0"/>
          <w:numId w:val="22"/>
        </w:numPr>
        <w:tabs>
          <w:tab w:val="left" w:pos="993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нахождение минимального (максимального) элемента массива.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Составление алгоритмов и программ по управлению исполнителями </w:t>
      </w:r>
      <w:r w:rsidRPr="00C412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Робот, Черепашка, Чертежник и др.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Знакомство с документированием программ.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 xml:space="preserve">Обзор языков программирования, используемых для автоматизированного управления на предприятиях Челябинской области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Организация ввода и вывода данных производственных показателей на предприятиях Челябинской области.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Составление программы для решения производственной задачи одного из предприятий Челябинской области</w:t>
      </w: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алгоритмов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Автоматизированное управление на предприятиях Челябинской области.</w:t>
      </w:r>
    </w:p>
    <w:p w:rsidR="00C412C8" w:rsidRPr="00C412C8" w:rsidRDefault="00C412C8" w:rsidP="00C412C8">
      <w:pPr>
        <w:spacing w:after="0"/>
        <w:ind w:firstLine="851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ind w:firstLine="851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ИСПОЛЬЗОВАНИЕ ПРОГРАММНЫХ СИСТЕМ И СЕРВИСОВ</w:t>
      </w: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Электронные (динамические) таблицы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Электронные (динамические) таблицы. Формулы с использованием абсолютной, относительной и смешанной адресации; преобразование формул при копировании.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Использование формул. Выполнение расчетов. Относительные, абсолютные и смешанные ссылки.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Выделение диапазона таблицы и упорядочивание (сортировка) его элементов; построение графиков и диаграмм.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Визуализация информации (построение диаграмм) при анализе демографической ситуации в Челябинской области.</w:t>
      </w:r>
    </w:p>
    <w:p w:rsidR="00C412C8" w:rsidRPr="00C412C8" w:rsidRDefault="00C412C8" w:rsidP="00C412C8">
      <w:pPr>
        <w:tabs>
          <w:tab w:val="left" w:pos="900"/>
        </w:tabs>
        <w:spacing w:after="0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Базы данных. Поиск информации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Базы данных. Таблица как представление отношения. Поиск данных в готовой базе.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Реляционные базы данных. Основные понятия, типы данных, системы управления базами данных и принципы работы с ними. Ввод и редактирование записей. Поиск, удаление и сортировка данных.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Работа с электронным каталогом Челябинской областной универсальной научной библиотеки.</w:t>
      </w:r>
    </w:p>
    <w:p w:rsidR="00C412C8" w:rsidRPr="00C412C8" w:rsidRDefault="00C412C8" w:rsidP="00C412C8">
      <w:pPr>
        <w:tabs>
          <w:tab w:val="left" w:pos="900"/>
          <w:tab w:val="left" w:pos="1276"/>
          <w:tab w:val="left" w:pos="2560"/>
          <w:tab w:val="left" w:pos="5140"/>
          <w:tab w:val="left" w:pos="7260"/>
        </w:tabs>
        <w:spacing w:after="0"/>
        <w:ind w:firstLine="851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412C8" w:rsidRPr="00C412C8" w:rsidRDefault="00C412C8" w:rsidP="00C412C8">
      <w:pPr>
        <w:tabs>
          <w:tab w:val="left" w:pos="900"/>
          <w:tab w:val="left" w:pos="1276"/>
          <w:tab w:val="left" w:pos="2560"/>
          <w:tab w:val="left" w:pos="5140"/>
          <w:tab w:val="left" w:pos="7260"/>
        </w:tabs>
        <w:spacing w:after="0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в информационном пространстве. Информационно-коммуникационные технологии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Компьютерные сети.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Локальные и глобальные компьютерные сети. 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Интернет. Адресация в сети Интернет. Доменная система имен. Сайт. Сетевое хранение данных.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Виды деятельности в сети Интернет. 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Браузеры.</w:t>
      </w: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Интернет-сервисы: почтовая служба; справочные службы (карты, расписания и т. п.), поисковые службы, службы обновления программного обеспечения и др.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Поиск информации в файловой системе, базе данных, Интернете. Средства поиска информации: компьютерные каталоги, поисковые машины, запросы по одному и нескольким признакам.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Компьютерные вирусы и другие вредоносные программы; защита от них.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Приемы, повышающие безопасность работы в сети Интернет.Методы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</w:r>
      <w:r w:rsidRPr="00C412C8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Информационные ресурсы компьютерных сетей: Всемирная паутина, файловые архивы, компьютерные энциклопедии и справочники.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Основные этапы и тенденции развития ИКТ. Стандарты в сфере информатики и ИКТ. 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Использование сервисов для создания совместных продуктов о памятниках архитектуры Челябинской области.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Архитектурные памятники Южного Урала.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Почётные граждане города Челябинска.</w:t>
      </w:r>
    </w:p>
    <w:p w:rsidR="00C412C8" w:rsidRPr="00C412C8" w:rsidRDefault="00C412C8" w:rsidP="00C412C8">
      <w:pPr>
        <w:spacing w:after="0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Компьютерные сети на промышленных предприятиях Челябинской области.</w:t>
      </w:r>
    </w:p>
    <w:p w:rsidR="00C412C8" w:rsidRPr="00C412C8" w:rsidRDefault="00C412C8" w:rsidP="00C412C8">
      <w:pPr>
        <w:spacing w:after="0"/>
        <w:ind w:firstLine="39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6" w:name="_Toc364013606"/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:rsidR="00C412C8" w:rsidRPr="00C412C8" w:rsidRDefault="00C412C8" w:rsidP="00C412C8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Тематическое планирование</w:t>
      </w:r>
      <w:bookmarkEnd w:id="6"/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5"/>
        <w:gridCol w:w="5954"/>
        <w:gridCol w:w="2652"/>
      </w:tblGrid>
      <w:tr w:rsidR="00C412C8" w:rsidRPr="00C412C8" w:rsidTr="0023065A">
        <w:tc>
          <w:tcPr>
            <w:tcW w:w="445" w:type="pct"/>
            <w:vAlign w:val="center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140" w:type="pct"/>
            <w:vAlign w:val="center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Содержание учебного предмета</w:t>
            </w:r>
          </w:p>
        </w:tc>
        <w:tc>
          <w:tcPr>
            <w:tcW w:w="1415" w:type="pct"/>
            <w:vAlign w:val="center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Тема (раздел), количество часов</w:t>
            </w:r>
          </w:p>
        </w:tc>
      </w:tr>
      <w:tr w:rsidR="00C412C8" w:rsidRPr="00C412C8" w:rsidTr="0023065A">
        <w:tc>
          <w:tcPr>
            <w:tcW w:w="445" w:type="pct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 класс</w:t>
            </w: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Информация. Информационный процесс. Субъективные характеристики информации, зависящие от личности получателя информации и обстоятельств получения информации: важность, своевременность, достоверность, актуальность и т.п.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Кодирование информации. Универсальность дискретного (цифрового, в том числе двоичного) кодирования.  Двоичный алфавит. Двоичный код. Разрядность двоичного кода. Связь длины (разрядности) двоичного кода и количества кодовых комбинаций. Кодирование различных видов информации.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Размер (длина) сообщения как мера количества содержащейся в нём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Основные виды информационных процессов: хранение, передача и обработка информации. Примеры информационных процессов в системах различной природы; их роль в современном мире.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Хранение информации. Носители информации (бумажные, магнитные, оптические, флэш-память). Качественные и количественные характеристики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хранение информации.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Передача информации. Источник, информационный канал, приёмник информации.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Обработка информации. Обработка, связанная с получением новой информации.  Обработка, связанная с изменением формы, но не изменяющая содержание информации. Поиск информации.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Тема 1.  Информация и информационные процессы (22 часа).  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Общее описание компьютера. Программный принцип работы компьютера.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 и функции программного обеспечения: системное программное обеспечение, прикладное программное обеспечение, системы программирования. Компьютерные вирусы. Антивирусная профилактика.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Правовые нормы использования программного обеспечения.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Файл. Типы файлов. Каталог (директория). Файловая система. Маски файлов.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Гигиенические, эргономические и технические условия безопасной эксплуатации компьютера.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Тема 2. Компьютер как универсальное устройство обработки информации </w:t>
            </w:r>
          </w:p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(13 часов). </w:t>
            </w:r>
          </w:p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 изображения на экране монитора.  Компьютерное представление цвета.  Компьютерная графика (растровая, векторная).  Интерфейс графических редакторов.  Форматы графических файлов.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Тема 3. Обработка графической информации </w:t>
            </w:r>
          </w:p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(6 часов).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Текстовые документы и их структурные единицы (раздел, абзац, строка, слово, символ). Технологии создания текстовых документов. Создание, редактирование и форматирование текстовых документов на компьютере Стилевое форматирование. Включение в текстовый документ списков, таблиц, диаграмм, формул и графических объектов. Гипертекст. Создание ссылок: сноски, оглавления, предметные указатели. Коллективная работа над документом. Примечания.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документа в различных текстовых форматах.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Инструменты распознавания текстов и компьютерного перевода.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Тема 4. Обработка текстовой информации </w:t>
            </w:r>
          </w:p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(18 часов).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Понятие технологии мультимедиа и области её применения. Звук и видео как составляющие мультимедиа. Компьютерные презентации. Дизайн презентации и макеты слайдов. 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Звуки и видео изображения. Композиция и монтаж.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Возможность дискретного представления мультимедийных данных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Тема 5. Мультимедиа </w:t>
            </w:r>
          </w:p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(6 часов).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Повторение ранее изученного материала</w:t>
            </w: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Итоговое повторение (4 часа)</w:t>
            </w:r>
          </w:p>
        </w:tc>
      </w:tr>
      <w:tr w:rsidR="00C412C8" w:rsidRPr="00C412C8" w:rsidTr="0023065A">
        <w:tc>
          <w:tcPr>
            <w:tcW w:w="445" w:type="pct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 класс</w:t>
            </w: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Актуализация знаний за 7 класс. Информационная безопасность. ТБ</w:t>
            </w: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(1 час)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двоичной, восьмеричной и шестнадцатеричной системы счисления в десятичную. Двоичная арифметика.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Логика высказываний (элементы алгебры логики). Логические значения, операции (логическое отрицание, логическое умножение, логическое сложение), выражения, таблицы истинности.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Тема 1. Математические основы информатики </w:t>
            </w:r>
          </w:p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(11 часов).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Учебные исполнители Робот, Удвоитель и др. как примеры формальных исполнителей. 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Линейные программы. Алгоритмические конструкции, связанные с проверкой условий: ветвление и повторение.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Понятие простой величины. Типы величин: целые, вещественные, символьные, строковые, логические. Переменные и константы. Алгоритм работы с величинами – план целенаправленных действий по проведению вычислений при заданных начальных данных с использованием промежуточных результатов.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Тема 2. Основы алгоритмизации </w:t>
            </w:r>
          </w:p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(11 часов).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Язык программирования. Основные правила языка программирования Паскаль: структура программы; правила представления данных; правила записи основных операторов (ввод, вывод, присваивание, ветвление, цикл).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Решение задач по разработке и выполнению программ в среде программирования Паскаль.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 3. Начала программирования (11 часов).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Повторение ранее изученного материала</w:t>
            </w: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Итоговое повторение (1 час)</w:t>
            </w:r>
          </w:p>
        </w:tc>
      </w:tr>
      <w:tr w:rsidR="00C412C8" w:rsidRPr="00C412C8" w:rsidTr="0023065A">
        <w:tc>
          <w:tcPr>
            <w:tcW w:w="445" w:type="pct"/>
            <w:vMerge w:val="restart"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 класс</w:t>
            </w: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Актуализация знаний за 8 класс. ТБ.</w:t>
            </w: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(1 час)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Понятия натурной и информационной моделей.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Виды информационных моделей (словесное описание, таблица, график, диаграмма, формула, чертёж, граф, дерево, список и др.) и их назначение. Модели в математике, физике, литературе, биологии и т.д.  Использование моделей в практической деятельности. Оценка адекватности модели моделируемому объекту и целям моделирования.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Компьютерное моделирование. Примеры использования компьютерных моделей при решении научно-технических задач. 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Реляционные базы данных Основные понятия, типы данных, системы управления базами данных и принципы работы с ними.  Ввод и редактирование записей. Поиск, удаление и сортировка данных.</w:t>
            </w:r>
          </w:p>
          <w:p w:rsidR="00C412C8" w:rsidRPr="00C412C8" w:rsidRDefault="00C412C8" w:rsidP="00C412C8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 1. Моделирование и формализация</w:t>
            </w:r>
          </w:p>
          <w:p w:rsidR="00C412C8" w:rsidRPr="00C412C8" w:rsidRDefault="00C412C8" w:rsidP="00C412C8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(8 часов).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Этапы решения задачи на компьютере. </w:t>
            </w:r>
          </w:p>
          <w:p w:rsidR="00C412C8" w:rsidRPr="00C412C8" w:rsidRDefault="00C412C8" w:rsidP="00C412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Конструирование алгоритмов: разбиение задачи на подзадачи, понятие вспомогательного алгоритма. Вызов вспомогательных алгоритмов. Рекурсия.</w:t>
            </w:r>
          </w:p>
          <w:p w:rsidR="00C412C8" w:rsidRPr="00C412C8" w:rsidRDefault="00C412C8" w:rsidP="00C412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Управление, управляющая и управляемая системы, прямая и обратная связь. Управление в живой природе, обществе и технике.</w:t>
            </w:r>
          </w:p>
          <w:p w:rsidR="00C412C8" w:rsidRPr="00C412C8" w:rsidRDefault="00C412C8" w:rsidP="00C412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 2. Алгоритмизация и программирование (8 часов).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Электронные таблицы. Использование формул. Относительные, абсолютные и смешанные ссылки. Выполнение расчётов. Построение графиков и диаграмм. Понятие о сортировке (упорядочивании) данных.</w:t>
            </w:r>
          </w:p>
          <w:p w:rsidR="00C412C8" w:rsidRPr="00C412C8" w:rsidRDefault="00C412C8" w:rsidP="00C412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 3. Обработка числовой информации</w:t>
            </w:r>
          </w:p>
          <w:p w:rsidR="00C412C8" w:rsidRPr="00C412C8" w:rsidRDefault="00C412C8" w:rsidP="00C412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(6 часов). </w:t>
            </w:r>
          </w:p>
          <w:p w:rsidR="00C412C8" w:rsidRPr="00C412C8" w:rsidRDefault="00C412C8" w:rsidP="00C412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Локальные и глобальные компьютерные сети. Интернет. Скорость передачи информации. Пропускная способность канала. Передача информации в современных системах связи.</w:t>
            </w:r>
          </w:p>
          <w:p w:rsidR="00C412C8" w:rsidRPr="00C412C8" w:rsidRDefault="00C412C8" w:rsidP="00C412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Взаимодействие на основе компьютерных сетей: электронная почта, чат, форум, телеконференция, сайт. Информационные ресурсы компьютерных сетей: Всемирная паутина, файловые архивы. </w:t>
            </w:r>
          </w:p>
          <w:p w:rsidR="00C412C8" w:rsidRPr="00C412C8" w:rsidRDefault="00C412C8" w:rsidP="00C412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Технологии создания сайта. Содержание и структура сайта. Оформление сайта. Размещение сайта в Интернете. </w:t>
            </w:r>
          </w:p>
          <w:p w:rsidR="00C412C8" w:rsidRPr="00C412C8" w:rsidRDefault="00C412C8" w:rsidP="00C412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Базовые представления о правовых и этических аспектах использования компьютерных программ и работы в сети Интернет. </w:t>
            </w: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 4.  Коммуникационные технологии</w:t>
            </w:r>
          </w:p>
          <w:p w:rsidR="00C412C8" w:rsidRPr="00C412C8" w:rsidRDefault="00C412C8" w:rsidP="00C412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(10 часов).  </w:t>
            </w:r>
          </w:p>
        </w:tc>
      </w:tr>
      <w:tr w:rsidR="00C412C8" w:rsidRPr="00C412C8" w:rsidTr="0023065A">
        <w:tc>
          <w:tcPr>
            <w:tcW w:w="445" w:type="pct"/>
            <w:vMerge/>
          </w:tcPr>
          <w:p w:rsidR="00C412C8" w:rsidRPr="00C412C8" w:rsidRDefault="00C412C8" w:rsidP="00C412C8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40" w:type="pct"/>
          </w:tcPr>
          <w:p w:rsidR="00C412C8" w:rsidRPr="00C412C8" w:rsidRDefault="00C412C8" w:rsidP="00C412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Повторение ранее изученного материала</w:t>
            </w:r>
          </w:p>
        </w:tc>
        <w:tc>
          <w:tcPr>
            <w:tcW w:w="1415" w:type="pct"/>
          </w:tcPr>
          <w:p w:rsidR="00C412C8" w:rsidRPr="00C412C8" w:rsidRDefault="00C412C8" w:rsidP="00C412C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412C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Итоговое повторение (1 час)</w:t>
            </w:r>
          </w:p>
        </w:tc>
      </w:tr>
      <w:bookmarkEnd w:id="5"/>
    </w:tbl>
    <w:p w:rsidR="00C412C8" w:rsidRPr="00C412C8" w:rsidRDefault="00C412C8" w:rsidP="00C412C8">
      <w:pPr>
        <w:tabs>
          <w:tab w:val="left" w:pos="7716"/>
        </w:tabs>
        <w:spacing w:after="0"/>
        <w:ind w:left="72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C412C8" w:rsidRPr="00C412C8" w:rsidRDefault="00C412C8" w:rsidP="00C412C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C412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:rsidR="00C4712B" w:rsidRPr="00C412C8" w:rsidRDefault="00C4712B">
      <w:pPr>
        <w:rPr>
          <w:rFonts w:ascii="Times New Roman" w:hAnsi="Times New Roman" w:cs="Times New Roman"/>
          <w:sz w:val="28"/>
          <w:szCs w:val="28"/>
        </w:rPr>
      </w:pPr>
    </w:p>
    <w:sectPr w:rsidR="00C4712B" w:rsidRPr="00C41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SchoolBookCSanPin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5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1F8C85BA"/>
    <w:lvl w:ilvl="0" w:tplc="D8D86CEE">
      <w:start w:val="1"/>
      <w:numFmt w:val="bullet"/>
      <w:lvlText w:val="в"/>
      <w:lvlJc w:val="left"/>
    </w:lvl>
    <w:lvl w:ilvl="1" w:tplc="693E0C2A">
      <w:numFmt w:val="decimal"/>
      <w:lvlText w:val=""/>
      <w:lvlJc w:val="left"/>
    </w:lvl>
    <w:lvl w:ilvl="2" w:tplc="102823D4">
      <w:numFmt w:val="decimal"/>
      <w:lvlText w:val=""/>
      <w:lvlJc w:val="left"/>
    </w:lvl>
    <w:lvl w:ilvl="3" w:tplc="C47C7FAA">
      <w:numFmt w:val="decimal"/>
      <w:lvlText w:val=""/>
      <w:lvlJc w:val="left"/>
    </w:lvl>
    <w:lvl w:ilvl="4" w:tplc="3EC8E976">
      <w:numFmt w:val="decimal"/>
      <w:lvlText w:val=""/>
      <w:lvlJc w:val="left"/>
    </w:lvl>
    <w:lvl w:ilvl="5" w:tplc="125CCB20">
      <w:numFmt w:val="decimal"/>
      <w:lvlText w:val=""/>
      <w:lvlJc w:val="left"/>
    </w:lvl>
    <w:lvl w:ilvl="6" w:tplc="43FEE856">
      <w:numFmt w:val="decimal"/>
      <w:lvlText w:val=""/>
      <w:lvlJc w:val="left"/>
    </w:lvl>
    <w:lvl w:ilvl="7" w:tplc="F16C747E">
      <w:numFmt w:val="decimal"/>
      <w:lvlText w:val=""/>
      <w:lvlJc w:val="left"/>
    </w:lvl>
    <w:lvl w:ilvl="8" w:tplc="75BC41BA">
      <w:numFmt w:val="decimal"/>
      <w:lvlText w:val=""/>
      <w:lvlJc w:val="left"/>
    </w:lvl>
  </w:abstractNum>
  <w:abstractNum w:abstractNumId="1">
    <w:nsid w:val="00004DC8"/>
    <w:multiLevelType w:val="hybridMultilevel"/>
    <w:tmpl w:val="C7582C38"/>
    <w:lvl w:ilvl="0" w:tplc="EB829384">
      <w:start w:val="1"/>
      <w:numFmt w:val="bullet"/>
      <w:lvlText w:val="в"/>
      <w:lvlJc w:val="left"/>
    </w:lvl>
    <w:lvl w:ilvl="1" w:tplc="B3A8E190">
      <w:numFmt w:val="decimal"/>
      <w:lvlText w:val=""/>
      <w:lvlJc w:val="left"/>
    </w:lvl>
    <w:lvl w:ilvl="2" w:tplc="E27E9D2A">
      <w:numFmt w:val="decimal"/>
      <w:lvlText w:val=""/>
      <w:lvlJc w:val="left"/>
    </w:lvl>
    <w:lvl w:ilvl="3" w:tplc="C7708E7A">
      <w:numFmt w:val="decimal"/>
      <w:lvlText w:val=""/>
      <w:lvlJc w:val="left"/>
    </w:lvl>
    <w:lvl w:ilvl="4" w:tplc="8670F75C">
      <w:numFmt w:val="decimal"/>
      <w:lvlText w:val=""/>
      <w:lvlJc w:val="left"/>
    </w:lvl>
    <w:lvl w:ilvl="5" w:tplc="4184C73A">
      <w:numFmt w:val="decimal"/>
      <w:lvlText w:val=""/>
      <w:lvlJc w:val="left"/>
    </w:lvl>
    <w:lvl w:ilvl="6" w:tplc="76F03498">
      <w:numFmt w:val="decimal"/>
      <w:lvlText w:val=""/>
      <w:lvlJc w:val="left"/>
    </w:lvl>
    <w:lvl w:ilvl="7" w:tplc="FC0042A0">
      <w:numFmt w:val="decimal"/>
      <w:lvlText w:val=""/>
      <w:lvlJc w:val="left"/>
    </w:lvl>
    <w:lvl w:ilvl="8" w:tplc="7C821690">
      <w:numFmt w:val="decimal"/>
      <w:lvlText w:val=""/>
      <w:lvlJc w:val="left"/>
    </w:lvl>
  </w:abstractNum>
  <w:abstractNum w:abstractNumId="2">
    <w:nsid w:val="01C21592"/>
    <w:multiLevelType w:val="hybridMultilevel"/>
    <w:tmpl w:val="88849312"/>
    <w:lvl w:ilvl="0" w:tplc="6C92ADC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608F6"/>
    <w:multiLevelType w:val="hybridMultilevel"/>
    <w:tmpl w:val="DA6E49FC"/>
    <w:lvl w:ilvl="0" w:tplc="A03CABFA">
      <w:start w:val="1"/>
      <w:numFmt w:val="decimal"/>
      <w:lvlText w:val="%1."/>
      <w:lvlJc w:val="righ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6E5F37"/>
    <w:multiLevelType w:val="hybridMultilevel"/>
    <w:tmpl w:val="22E62C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A931B3"/>
    <w:multiLevelType w:val="hybridMultilevel"/>
    <w:tmpl w:val="F850E1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286412"/>
    <w:multiLevelType w:val="hybridMultilevel"/>
    <w:tmpl w:val="88CEB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C7381E"/>
    <w:multiLevelType w:val="hybridMultilevel"/>
    <w:tmpl w:val="1C16F7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E759A0"/>
    <w:multiLevelType w:val="hybridMultilevel"/>
    <w:tmpl w:val="A82AE2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F45191"/>
    <w:multiLevelType w:val="hybridMultilevel"/>
    <w:tmpl w:val="271820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11674C"/>
    <w:multiLevelType w:val="hybridMultilevel"/>
    <w:tmpl w:val="3C40D8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B85741"/>
    <w:multiLevelType w:val="hybridMultilevel"/>
    <w:tmpl w:val="B524BB50"/>
    <w:lvl w:ilvl="0" w:tplc="A03CABFA">
      <w:start w:val="1"/>
      <w:numFmt w:val="decimal"/>
      <w:lvlText w:val="%1."/>
      <w:lvlJc w:val="righ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4A7854"/>
    <w:multiLevelType w:val="hybridMultilevel"/>
    <w:tmpl w:val="F5F08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0B587C"/>
    <w:multiLevelType w:val="hybridMultilevel"/>
    <w:tmpl w:val="B524BB50"/>
    <w:lvl w:ilvl="0" w:tplc="A03CABFA">
      <w:start w:val="1"/>
      <w:numFmt w:val="decimal"/>
      <w:lvlText w:val="%1."/>
      <w:lvlJc w:val="righ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AB02AB"/>
    <w:multiLevelType w:val="hybridMultilevel"/>
    <w:tmpl w:val="237CA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1EB3538"/>
    <w:multiLevelType w:val="hybridMultilevel"/>
    <w:tmpl w:val="D478A320"/>
    <w:lvl w:ilvl="0" w:tplc="6C92AD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1A3BFA"/>
    <w:multiLevelType w:val="hybridMultilevel"/>
    <w:tmpl w:val="31B434FA"/>
    <w:lvl w:ilvl="0" w:tplc="A03CABFA">
      <w:start w:val="1"/>
      <w:numFmt w:val="decimal"/>
      <w:lvlText w:val="%1."/>
      <w:lvlJc w:val="righ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652E30"/>
    <w:multiLevelType w:val="hybridMultilevel"/>
    <w:tmpl w:val="4A04D0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4388E"/>
    <w:multiLevelType w:val="hybridMultilevel"/>
    <w:tmpl w:val="CCA0B4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2148F3"/>
    <w:multiLevelType w:val="hybridMultilevel"/>
    <w:tmpl w:val="AEE2928E"/>
    <w:lvl w:ilvl="0" w:tplc="FC060C4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675246"/>
    <w:multiLevelType w:val="hybridMultilevel"/>
    <w:tmpl w:val="EEFE1E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CD4E71"/>
    <w:multiLevelType w:val="hybridMultilevel"/>
    <w:tmpl w:val="C882AA28"/>
    <w:lvl w:ilvl="0" w:tplc="55CE1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E97345"/>
    <w:multiLevelType w:val="hybridMultilevel"/>
    <w:tmpl w:val="EE361374"/>
    <w:lvl w:ilvl="0" w:tplc="D9702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CB5BD7"/>
    <w:multiLevelType w:val="hybridMultilevel"/>
    <w:tmpl w:val="5E5ED7E4"/>
    <w:lvl w:ilvl="0" w:tplc="04190001">
      <w:start w:val="1"/>
      <w:numFmt w:val="bullet"/>
      <w:lvlText w:val=""/>
      <w:lvlJc w:val="left"/>
      <w:pPr>
        <w:ind w:left="427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FAE3B6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30FDEA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40C360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042052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549B3E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668EFC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8A7B4E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7227E0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ADF1C13"/>
    <w:multiLevelType w:val="hybridMultilevel"/>
    <w:tmpl w:val="5F244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8E52A7"/>
    <w:multiLevelType w:val="hybridMultilevel"/>
    <w:tmpl w:val="29C846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A53426"/>
    <w:multiLevelType w:val="hybridMultilevel"/>
    <w:tmpl w:val="193440E2"/>
    <w:lvl w:ilvl="0" w:tplc="55CE11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5CE11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C5F2161"/>
    <w:multiLevelType w:val="hybridMultilevel"/>
    <w:tmpl w:val="8968F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3982CB4"/>
    <w:multiLevelType w:val="hybridMultilevel"/>
    <w:tmpl w:val="6F9C207E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B0324F"/>
    <w:multiLevelType w:val="hybridMultilevel"/>
    <w:tmpl w:val="7346A4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D4E3672"/>
    <w:multiLevelType w:val="hybridMultilevel"/>
    <w:tmpl w:val="235E40FE"/>
    <w:lvl w:ilvl="0" w:tplc="DF126496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3">
    <w:nsid w:val="668B1DF5"/>
    <w:multiLevelType w:val="hybridMultilevel"/>
    <w:tmpl w:val="31B434FA"/>
    <w:lvl w:ilvl="0" w:tplc="A03CABFA">
      <w:start w:val="1"/>
      <w:numFmt w:val="decimal"/>
      <w:lvlText w:val="%1."/>
      <w:lvlJc w:val="righ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8D0520"/>
    <w:multiLevelType w:val="hybridMultilevel"/>
    <w:tmpl w:val="9C3C1070"/>
    <w:lvl w:ilvl="0" w:tplc="02CA58B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BAEF12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66056C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AD2C45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481B46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36D9B6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6CA87A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601F4A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A8A002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8793501"/>
    <w:multiLevelType w:val="hybridMultilevel"/>
    <w:tmpl w:val="DAA237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B380D09"/>
    <w:multiLevelType w:val="hybridMultilevel"/>
    <w:tmpl w:val="A3D0D7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6B7437"/>
    <w:multiLevelType w:val="hybridMultilevel"/>
    <w:tmpl w:val="5740892C"/>
    <w:lvl w:ilvl="0" w:tplc="C8FC1442">
      <w:start w:val="1"/>
      <w:numFmt w:val="bullet"/>
      <w:lvlText w:val=""/>
      <w:lvlJc w:val="left"/>
      <w:pPr>
        <w:ind w:left="4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2A5DA2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3A616E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B6443C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AA2372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58F31A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EEA372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22A15A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1CE674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E9F0C21"/>
    <w:multiLevelType w:val="hybridMultilevel"/>
    <w:tmpl w:val="DE84EC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1CE341D"/>
    <w:multiLevelType w:val="hybridMultilevel"/>
    <w:tmpl w:val="E2C405E4"/>
    <w:lvl w:ilvl="0" w:tplc="55CE11C8">
      <w:start w:val="1"/>
      <w:numFmt w:val="bullet"/>
      <w:lvlText w:val=""/>
      <w:lvlJc w:val="left"/>
      <w:pPr>
        <w:ind w:left="1689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69331EF"/>
    <w:multiLevelType w:val="hybridMultilevel"/>
    <w:tmpl w:val="D936A2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041B7D"/>
    <w:multiLevelType w:val="hybridMultilevel"/>
    <w:tmpl w:val="DA6E49FC"/>
    <w:lvl w:ilvl="0" w:tplc="A03CABFA">
      <w:start w:val="1"/>
      <w:numFmt w:val="decimal"/>
      <w:lvlText w:val="%1."/>
      <w:lvlJc w:val="righ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B069BE"/>
    <w:multiLevelType w:val="hybridMultilevel"/>
    <w:tmpl w:val="6C2E86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30"/>
  </w:num>
  <w:num w:numId="4">
    <w:abstractNumId w:val="12"/>
  </w:num>
  <w:num w:numId="5">
    <w:abstractNumId w:val="17"/>
  </w:num>
  <w:num w:numId="6">
    <w:abstractNumId w:val="3"/>
  </w:num>
  <w:num w:numId="7">
    <w:abstractNumId w:val="14"/>
  </w:num>
  <w:num w:numId="8">
    <w:abstractNumId w:val="33"/>
  </w:num>
  <w:num w:numId="9">
    <w:abstractNumId w:val="41"/>
  </w:num>
  <w:num w:numId="10">
    <w:abstractNumId w:val="13"/>
  </w:num>
  <w:num w:numId="11">
    <w:abstractNumId w:val="20"/>
  </w:num>
  <w:num w:numId="12">
    <w:abstractNumId w:val="8"/>
  </w:num>
  <w:num w:numId="13">
    <w:abstractNumId w:val="0"/>
  </w:num>
  <w:num w:numId="14">
    <w:abstractNumId w:val="1"/>
  </w:num>
  <w:num w:numId="15">
    <w:abstractNumId w:val="7"/>
  </w:num>
  <w:num w:numId="16">
    <w:abstractNumId w:val="18"/>
  </w:num>
  <w:num w:numId="17">
    <w:abstractNumId w:val="5"/>
  </w:num>
  <w:num w:numId="18">
    <w:abstractNumId w:val="31"/>
  </w:num>
  <w:num w:numId="19">
    <w:abstractNumId w:val="36"/>
  </w:num>
  <w:num w:numId="20">
    <w:abstractNumId w:val="6"/>
  </w:num>
  <w:num w:numId="21">
    <w:abstractNumId w:val="32"/>
  </w:num>
  <w:num w:numId="22">
    <w:abstractNumId w:val="23"/>
  </w:num>
  <w:num w:numId="23">
    <w:abstractNumId w:val="28"/>
  </w:num>
  <w:num w:numId="24">
    <w:abstractNumId w:val="15"/>
  </w:num>
  <w:num w:numId="25">
    <w:abstractNumId w:val="2"/>
  </w:num>
  <w:num w:numId="26">
    <w:abstractNumId w:val="16"/>
  </w:num>
  <w:num w:numId="27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  <w:num w:numId="31">
    <w:abstractNumId w:val="40"/>
  </w:num>
  <w:num w:numId="32">
    <w:abstractNumId w:val="9"/>
  </w:num>
  <w:num w:numId="33">
    <w:abstractNumId w:val="42"/>
  </w:num>
  <w:num w:numId="34">
    <w:abstractNumId w:val="21"/>
  </w:num>
  <w:num w:numId="35">
    <w:abstractNumId w:val="10"/>
  </w:num>
  <w:num w:numId="36">
    <w:abstractNumId w:val="11"/>
  </w:num>
  <w:num w:numId="37">
    <w:abstractNumId w:val="19"/>
  </w:num>
  <w:num w:numId="38">
    <w:abstractNumId w:val="4"/>
  </w:num>
  <w:num w:numId="39">
    <w:abstractNumId w:val="34"/>
  </w:num>
  <w:num w:numId="40">
    <w:abstractNumId w:val="37"/>
  </w:num>
  <w:num w:numId="41">
    <w:abstractNumId w:val="24"/>
  </w:num>
  <w:num w:numId="42">
    <w:abstractNumId w:val="35"/>
  </w:num>
  <w:num w:numId="43">
    <w:abstractNumId w:val="38"/>
  </w:num>
  <w:num w:numId="44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C2E"/>
    <w:rsid w:val="00076C2E"/>
    <w:rsid w:val="00614844"/>
    <w:rsid w:val="008D3B2E"/>
    <w:rsid w:val="00AC614F"/>
    <w:rsid w:val="00C412C8"/>
    <w:rsid w:val="00C4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412C8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412C8"/>
    <w:pPr>
      <w:keepNext/>
      <w:spacing w:after="0" w:line="240" w:lineRule="auto"/>
      <w:ind w:firstLine="567"/>
      <w:jc w:val="center"/>
      <w:outlineLvl w:val="1"/>
    </w:pPr>
    <w:rPr>
      <w:rFonts w:ascii="Times New Roman" w:eastAsia="Calibri" w:hAnsi="Times New Roman" w:cs="Times New Roman"/>
      <w:b/>
      <w:bCs/>
      <w:color w:val="339966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C412C8"/>
    <w:pPr>
      <w:keepNext/>
      <w:spacing w:before="240" w:after="60" w:line="240" w:lineRule="auto"/>
      <w:outlineLvl w:val="2"/>
    </w:pPr>
    <w:rPr>
      <w:rFonts w:ascii="Arial" w:eastAsia="Calibri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C412C8"/>
    <w:pPr>
      <w:keepNext/>
      <w:spacing w:after="0" w:line="240" w:lineRule="auto"/>
      <w:ind w:firstLine="540"/>
      <w:jc w:val="both"/>
      <w:outlineLvl w:val="3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C412C8"/>
    <w:pPr>
      <w:keepNext/>
      <w:spacing w:after="0" w:line="240" w:lineRule="auto"/>
      <w:ind w:left="540"/>
      <w:jc w:val="both"/>
      <w:outlineLvl w:val="4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412C8"/>
    <w:pPr>
      <w:spacing w:before="240" w:after="60" w:line="240" w:lineRule="auto"/>
      <w:outlineLvl w:val="5"/>
    </w:pPr>
    <w:rPr>
      <w:rFonts w:ascii="Calibri" w:eastAsia="Calibri" w:hAnsi="Calibri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412C8"/>
    <w:pPr>
      <w:spacing w:before="240" w:after="60" w:line="240" w:lineRule="auto"/>
      <w:outlineLvl w:val="6"/>
    </w:pPr>
    <w:rPr>
      <w:rFonts w:ascii="Calibri" w:eastAsia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12C8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412C8"/>
    <w:rPr>
      <w:rFonts w:ascii="Times New Roman" w:eastAsia="Calibri" w:hAnsi="Times New Roman" w:cs="Times New Roman"/>
      <w:b/>
      <w:bCs/>
      <w:color w:val="339966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12C8"/>
    <w:rPr>
      <w:rFonts w:ascii="Arial" w:eastAsia="Calibri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412C8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412C8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C412C8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412C8"/>
    <w:rPr>
      <w:rFonts w:ascii="Calibri" w:eastAsia="Calibri" w:hAnsi="Calibri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412C8"/>
  </w:style>
  <w:style w:type="paragraph" w:styleId="a3">
    <w:name w:val="Normal (Web)"/>
    <w:aliases w:val="Обычный (Web)"/>
    <w:basedOn w:val="a"/>
    <w:link w:val="a4"/>
    <w:rsid w:val="00C412C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lock Text"/>
    <w:basedOn w:val="a"/>
    <w:semiHidden/>
    <w:rsid w:val="00C412C8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4" w:right="11" w:firstLine="335"/>
      <w:jc w:val="both"/>
    </w:pPr>
    <w:rPr>
      <w:rFonts w:ascii="Times New Roman" w:eastAsia="Calibri" w:hAnsi="Times New Roman" w:cs="Times New Roman"/>
      <w:color w:val="000000"/>
      <w:sz w:val="28"/>
      <w:szCs w:val="21"/>
      <w:lang w:eastAsia="ru-RU"/>
    </w:rPr>
  </w:style>
  <w:style w:type="paragraph" w:styleId="21">
    <w:name w:val="Body Text Indent 2"/>
    <w:basedOn w:val="a"/>
    <w:link w:val="22"/>
    <w:rsid w:val="00C412C8"/>
    <w:pPr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C412C8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C412C8"/>
    <w:pPr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Iauiue3">
    <w:name w:val="Iau?iue3"/>
    <w:rsid w:val="00C412C8"/>
    <w:pPr>
      <w:overflowPunct w:val="0"/>
      <w:autoSpaceDE w:val="0"/>
      <w:autoSpaceDN w:val="0"/>
      <w:adjustRightInd w:val="0"/>
      <w:spacing w:after="0" w:line="240" w:lineRule="auto"/>
      <w:ind w:firstLine="426"/>
      <w:jc w:val="both"/>
      <w:textAlignment w:val="baseline"/>
    </w:pPr>
    <w:rPr>
      <w:rFonts w:ascii="Times New Roman" w:eastAsia="Calibri" w:hAnsi="Times New Roman" w:cs="Times New Roman"/>
      <w:sz w:val="24"/>
      <w:szCs w:val="20"/>
      <w:lang w:val="en-US" w:eastAsia="ru-RU"/>
    </w:rPr>
  </w:style>
  <w:style w:type="paragraph" w:customStyle="1" w:styleId="Iauiue5">
    <w:name w:val="Iau?iue5"/>
    <w:rsid w:val="00C412C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paragraph" w:styleId="a8">
    <w:name w:val="footnote text"/>
    <w:basedOn w:val="a"/>
    <w:link w:val="a9"/>
    <w:uiPriority w:val="99"/>
    <w:rsid w:val="00C412C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C412C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C412C8"/>
    <w:rPr>
      <w:vertAlign w:val="superscript"/>
    </w:rPr>
  </w:style>
  <w:style w:type="paragraph" w:styleId="ab">
    <w:name w:val="Body Text"/>
    <w:basedOn w:val="a"/>
    <w:link w:val="ac"/>
    <w:uiPriority w:val="99"/>
    <w:rsid w:val="00C412C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C412C8"/>
    <w:pPr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ae">
    <w:name w:val="Название Знак"/>
    <w:basedOn w:val="a0"/>
    <w:link w:val="ad"/>
    <w:rsid w:val="00C412C8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styleId="af">
    <w:name w:val="Hyperlink"/>
    <w:rsid w:val="00C412C8"/>
    <w:rPr>
      <w:color w:val="0000FF"/>
      <w:u w:val="single"/>
    </w:rPr>
  </w:style>
  <w:style w:type="character" w:styleId="af0">
    <w:name w:val="FollowedHyperlink"/>
    <w:semiHidden/>
    <w:rsid w:val="00C412C8"/>
    <w:rPr>
      <w:color w:val="800080"/>
      <w:u w:val="single"/>
    </w:rPr>
  </w:style>
  <w:style w:type="paragraph" w:styleId="af1">
    <w:name w:val="footer"/>
    <w:basedOn w:val="a"/>
    <w:link w:val="af2"/>
    <w:rsid w:val="00C412C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3">
    <w:name w:val="page number"/>
    <w:rsid w:val="00C412C8"/>
    <w:rPr>
      <w:rFonts w:cs="Times New Roman"/>
    </w:rPr>
  </w:style>
  <w:style w:type="paragraph" w:styleId="12">
    <w:name w:val="toc 1"/>
    <w:basedOn w:val="a"/>
    <w:next w:val="a"/>
    <w:autoRedefine/>
    <w:rsid w:val="00C412C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rsid w:val="00C412C8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3">
    <w:name w:val="toc 3"/>
    <w:basedOn w:val="a"/>
    <w:next w:val="a"/>
    <w:autoRedefine/>
    <w:rsid w:val="00C412C8"/>
    <w:pPr>
      <w:spacing w:after="0" w:line="240" w:lineRule="auto"/>
      <w:ind w:left="48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rsid w:val="00C412C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rsid w:val="00C412C8"/>
    <w:pPr>
      <w:spacing w:after="0" w:line="240" w:lineRule="auto"/>
      <w:ind w:left="9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rsid w:val="00C412C8"/>
    <w:pPr>
      <w:spacing w:after="0" w:line="240" w:lineRule="auto"/>
      <w:ind w:left="120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autoRedefine/>
    <w:rsid w:val="00C412C8"/>
    <w:pPr>
      <w:spacing w:after="0" w:line="240" w:lineRule="auto"/>
      <w:ind w:left="144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">
    <w:name w:val="toc 8"/>
    <w:basedOn w:val="a"/>
    <w:next w:val="a"/>
    <w:autoRedefine/>
    <w:rsid w:val="00C412C8"/>
    <w:pPr>
      <w:spacing w:after="0" w:line="240" w:lineRule="auto"/>
      <w:ind w:left="168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9">
    <w:name w:val="toc 9"/>
    <w:basedOn w:val="a"/>
    <w:next w:val="a"/>
    <w:autoRedefine/>
    <w:rsid w:val="00C412C8"/>
    <w:pPr>
      <w:spacing w:after="0" w:line="240" w:lineRule="auto"/>
      <w:ind w:left="1920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C412C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endnote text"/>
    <w:basedOn w:val="a"/>
    <w:link w:val="af6"/>
    <w:uiPriority w:val="99"/>
    <w:semiHidden/>
    <w:rsid w:val="00C412C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C412C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7">
    <w:name w:val="endnote reference"/>
    <w:uiPriority w:val="99"/>
    <w:semiHidden/>
    <w:rsid w:val="00C412C8"/>
    <w:rPr>
      <w:vertAlign w:val="superscript"/>
    </w:rPr>
  </w:style>
  <w:style w:type="character" w:styleId="af8">
    <w:name w:val="Strong"/>
    <w:uiPriority w:val="22"/>
    <w:qFormat/>
    <w:rsid w:val="00C412C8"/>
    <w:rPr>
      <w:b/>
    </w:rPr>
  </w:style>
  <w:style w:type="character" w:styleId="af9">
    <w:name w:val="Emphasis"/>
    <w:qFormat/>
    <w:rsid w:val="00C412C8"/>
    <w:rPr>
      <w:i/>
    </w:rPr>
  </w:style>
  <w:style w:type="character" w:customStyle="1" w:styleId="bodytext1">
    <w:name w:val="bodytext1"/>
    <w:rsid w:val="00C412C8"/>
    <w:rPr>
      <w:rFonts w:ascii="Tahoma" w:hAnsi="Tahoma"/>
      <w:color w:val="000000"/>
      <w:sz w:val="17"/>
    </w:rPr>
  </w:style>
  <w:style w:type="paragraph" w:customStyle="1" w:styleId="13">
    <w:name w:val="Абзац списка1"/>
    <w:basedOn w:val="a"/>
    <w:rsid w:val="00C412C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4">
    <w:name w:val="Без интервала1"/>
    <w:rsid w:val="00C412C8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a">
    <w:name w:val="Subtitle"/>
    <w:basedOn w:val="a"/>
    <w:next w:val="a"/>
    <w:link w:val="afb"/>
    <w:qFormat/>
    <w:rsid w:val="00C412C8"/>
    <w:pPr>
      <w:spacing w:after="60" w:line="240" w:lineRule="auto"/>
      <w:jc w:val="center"/>
      <w:outlineLvl w:val="1"/>
    </w:pPr>
    <w:rPr>
      <w:rFonts w:ascii="Cambria" w:eastAsia="Calibri" w:hAnsi="Cambria" w:cs="Times New Roman"/>
      <w:sz w:val="24"/>
      <w:szCs w:val="24"/>
      <w:lang w:eastAsia="ru-RU"/>
    </w:rPr>
  </w:style>
  <w:style w:type="character" w:customStyle="1" w:styleId="afb">
    <w:name w:val="Подзаголовок Знак"/>
    <w:basedOn w:val="a0"/>
    <w:link w:val="afa"/>
    <w:rsid w:val="00C412C8"/>
    <w:rPr>
      <w:rFonts w:ascii="Cambria" w:eastAsia="Calibri" w:hAnsi="Cambria" w:cs="Times New Roman"/>
      <w:sz w:val="24"/>
      <w:szCs w:val="24"/>
      <w:lang w:eastAsia="ru-RU"/>
    </w:rPr>
  </w:style>
  <w:style w:type="character" w:customStyle="1" w:styleId="greenurl1">
    <w:name w:val="green_url1"/>
    <w:rsid w:val="00C412C8"/>
    <w:rPr>
      <w:color w:val="006600"/>
    </w:rPr>
  </w:style>
  <w:style w:type="paragraph" w:styleId="afc">
    <w:name w:val="header"/>
    <w:basedOn w:val="a"/>
    <w:link w:val="afd"/>
    <w:uiPriority w:val="99"/>
    <w:rsid w:val="00C412C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d">
    <w:name w:val="Верхний колонтитул Знак"/>
    <w:basedOn w:val="a0"/>
    <w:link w:val="afc"/>
    <w:uiPriority w:val="99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e">
    <w:name w:val="Вопрос к классу"/>
    <w:basedOn w:val="a"/>
    <w:rsid w:val="00C412C8"/>
    <w:pPr>
      <w:suppressAutoHyphens/>
      <w:spacing w:after="0" w:line="240" w:lineRule="auto"/>
      <w:ind w:firstLine="561"/>
      <w:jc w:val="both"/>
    </w:pPr>
    <w:rPr>
      <w:rFonts w:ascii="Times New Roman" w:eastAsia="Calibri" w:hAnsi="Times New Roman" w:cs="Times New Roman"/>
      <w:sz w:val="28"/>
      <w:szCs w:val="20"/>
      <w:u w:val="single"/>
      <w:lang w:eastAsia="ru-RU"/>
    </w:rPr>
  </w:style>
  <w:style w:type="paragraph" w:customStyle="1" w:styleId="zag2">
    <w:name w:val="zag2"/>
    <w:rsid w:val="00C412C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before="200" w:after="400" w:line="307" w:lineRule="atLeast"/>
      <w:jc w:val="center"/>
    </w:pPr>
    <w:rPr>
      <w:rFonts w:ascii="Arial" w:eastAsia="Calibri" w:hAnsi="Arial" w:cs="Arial"/>
      <w:b/>
      <w:bCs/>
      <w:sz w:val="26"/>
      <w:szCs w:val="26"/>
      <w:lang w:eastAsia="ar-SA"/>
    </w:rPr>
  </w:style>
  <w:style w:type="character" w:customStyle="1" w:styleId="Zag11">
    <w:name w:val="Zag_11"/>
    <w:rsid w:val="00C412C8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412C8"/>
    <w:rPr>
      <w:rFonts w:ascii="Times New Roman" w:hAnsi="Times New Roman"/>
      <w:sz w:val="24"/>
      <w:u w:val="none"/>
      <w:effect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C412C8"/>
    <w:rPr>
      <w:rFonts w:ascii="Times New Roman" w:hAnsi="Times New Roman"/>
      <w:sz w:val="24"/>
      <w:u w:val="none"/>
      <w:effect w:val="none"/>
    </w:rPr>
  </w:style>
  <w:style w:type="paragraph" w:customStyle="1" w:styleId="aff">
    <w:name w:val="А_основной"/>
    <w:basedOn w:val="a"/>
    <w:link w:val="aff0"/>
    <w:qFormat/>
    <w:rsid w:val="00C412C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0">
    <w:name w:val="А_основной Знак"/>
    <w:link w:val="aff"/>
    <w:locked/>
    <w:rsid w:val="00C412C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1">
    <w:name w:val="Текст выноски Знак"/>
    <w:link w:val="aff2"/>
    <w:uiPriority w:val="99"/>
    <w:semiHidden/>
    <w:locked/>
    <w:rsid w:val="00C412C8"/>
    <w:rPr>
      <w:rFonts w:ascii="Tahoma" w:hAnsi="Tahoma" w:cs="Tahoma"/>
      <w:sz w:val="16"/>
      <w:szCs w:val="16"/>
    </w:rPr>
  </w:style>
  <w:style w:type="paragraph" w:styleId="aff2">
    <w:name w:val="Balloon Text"/>
    <w:basedOn w:val="a"/>
    <w:link w:val="aff1"/>
    <w:uiPriority w:val="99"/>
    <w:semiHidden/>
    <w:rsid w:val="00C4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semiHidden/>
    <w:rsid w:val="00C412C8"/>
    <w:rPr>
      <w:rFonts w:ascii="Tahoma" w:hAnsi="Tahoma" w:cs="Tahoma"/>
      <w:sz w:val="16"/>
      <w:szCs w:val="16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412C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412C8"/>
    <w:rPr>
      <w:rFonts w:ascii="Times New Roman" w:hAnsi="Times New Roman"/>
      <w:sz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C412C8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C412C8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C412C8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TOCLVL3">
    <w:name w:val="Z_TOC LVL 3"/>
    <w:rsid w:val="00C412C8"/>
    <w:pPr>
      <w:widowControl w:val="0"/>
      <w:tabs>
        <w:tab w:val="right" w:leader="dot" w:pos="6236"/>
      </w:tabs>
      <w:suppressAutoHyphens/>
      <w:autoSpaceDE w:val="0"/>
      <w:spacing w:after="0" w:line="240" w:lineRule="atLeast"/>
      <w:ind w:left="510" w:hanging="227"/>
    </w:pPr>
    <w:rPr>
      <w:rFonts w:ascii="SchoolBookC" w:eastAsia="Calibri" w:hAnsi="SchoolBookC" w:cs="SchoolBookC"/>
      <w:lang w:eastAsia="ar-SA"/>
    </w:rPr>
  </w:style>
  <w:style w:type="paragraph" w:customStyle="1" w:styleId="ZTOCLVL2">
    <w:name w:val="Z_TOC LVL 2"/>
    <w:rsid w:val="00C412C8"/>
    <w:pPr>
      <w:widowControl w:val="0"/>
      <w:tabs>
        <w:tab w:val="left" w:pos="1077"/>
        <w:tab w:val="right" w:leader="dot" w:pos="6236"/>
      </w:tabs>
      <w:autoSpaceDE w:val="0"/>
      <w:autoSpaceDN w:val="0"/>
      <w:adjustRightInd w:val="0"/>
      <w:spacing w:before="19" w:after="19" w:line="248" w:lineRule="atLeast"/>
      <w:ind w:left="1077" w:hanging="771"/>
    </w:pPr>
    <w:rPr>
      <w:rFonts w:ascii="SchoolBookCSanPin" w:eastAsia="Calibri" w:hAnsi="SchoolBookCSanPin" w:cs="SchoolBookCSanPin"/>
      <w:noProof/>
      <w:sz w:val="21"/>
      <w:szCs w:val="21"/>
      <w:lang w:eastAsia="ru-RU"/>
    </w:rPr>
  </w:style>
  <w:style w:type="paragraph" w:customStyle="1" w:styleId="hinfotext">
    <w:name w:val="hinfotext"/>
    <w:basedOn w:val="a"/>
    <w:rsid w:val="00C412C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412C8"/>
    <w:rPr>
      <w:rFonts w:cs="Times New Roman"/>
    </w:rPr>
  </w:style>
  <w:style w:type="paragraph" w:customStyle="1" w:styleId="aff3">
    <w:name w:val="Основной"/>
    <w:basedOn w:val="a"/>
    <w:rsid w:val="00C412C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  <w:lang w:eastAsia="ru-RU"/>
    </w:rPr>
  </w:style>
  <w:style w:type="paragraph" w:styleId="aff4">
    <w:name w:val="Plain Text"/>
    <w:basedOn w:val="a"/>
    <w:link w:val="aff5"/>
    <w:rsid w:val="00C412C8"/>
    <w:pPr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ff5">
    <w:name w:val="Текст Знак"/>
    <w:basedOn w:val="a0"/>
    <w:link w:val="aff4"/>
    <w:rsid w:val="00C412C8"/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412C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6">
    <w:name w:val="Замещающий текст1"/>
    <w:semiHidden/>
    <w:rsid w:val="00C412C8"/>
    <w:rPr>
      <w:rFonts w:cs="Times New Roman"/>
      <w:color w:val="808080"/>
    </w:rPr>
  </w:style>
  <w:style w:type="paragraph" w:styleId="24">
    <w:name w:val="Body Text 2"/>
    <w:basedOn w:val="a"/>
    <w:link w:val="25"/>
    <w:semiHidden/>
    <w:rsid w:val="00C412C8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semiHidden/>
    <w:rsid w:val="00C412C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name">
    <w:name w:val="name"/>
    <w:rsid w:val="00C412C8"/>
    <w:rPr>
      <w:rFonts w:cs="Times New Roman"/>
    </w:rPr>
  </w:style>
  <w:style w:type="character" w:customStyle="1" w:styleId="17">
    <w:name w:val="Знак Знак1"/>
    <w:semiHidden/>
    <w:rsid w:val="00C412C8"/>
    <w:rPr>
      <w:sz w:val="24"/>
      <w:szCs w:val="24"/>
      <w:lang w:val="ru-RU" w:eastAsia="ru-RU" w:bidi="ar-SA"/>
    </w:rPr>
  </w:style>
  <w:style w:type="character" w:customStyle="1" w:styleId="62">
    <w:name w:val="Знак Знак6"/>
    <w:rsid w:val="00C412C8"/>
    <w:rPr>
      <w:b/>
      <w:bCs/>
      <w:color w:val="339966"/>
      <w:sz w:val="28"/>
      <w:szCs w:val="24"/>
      <w:lang w:val="ru-RU" w:eastAsia="ru-RU" w:bidi="ar-SA"/>
    </w:rPr>
  </w:style>
  <w:style w:type="paragraph" w:styleId="aff6">
    <w:name w:val="List Paragraph"/>
    <w:basedOn w:val="a"/>
    <w:link w:val="aff7"/>
    <w:uiPriority w:val="34"/>
    <w:qFormat/>
    <w:rsid w:val="00C412C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f8">
    <w:name w:val="Основной текст_"/>
    <w:link w:val="42"/>
    <w:rsid w:val="00C412C8"/>
    <w:rPr>
      <w:sz w:val="23"/>
      <w:szCs w:val="23"/>
      <w:shd w:val="clear" w:color="auto" w:fill="FFFFFF"/>
    </w:rPr>
  </w:style>
  <w:style w:type="paragraph" w:customStyle="1" w:styleId="42">
    <w:name w:val="Основной текст4"/>
    <w:basedOn w:val="a"/>
    <w:link w:val="aff8"/>
    <w:rsid w:val="00C412C8"/>
    <w:pPr>
      <w:shd w:val="clear" w:color="auto" w:fill="FFFFFF"/>
      <w:spacing w:before="420" w:after="0" w:line="278" w:lineRule="exact"/>
      <w:ind w:firstLine="700"/>
      <w:jc w:val="both"/>
    </w:pPr>
    <w:rPr>
      <w:sz w:val="23"/>
      <w:szCs w:val="23"/>
      <w:shd w:val="clear" w:color="auto" w:fill="FFFFFF"/>
    </w:rPr>
  </w:style>
  <w:style w:type="character" w:customStyle="1" w:styleId="a4">
    <w:name w:val="Обычный (веб) Знак"/>
    <w:aliases w:val="Обычный (Web) Знак"/>
    <w:link w:val="a3"/>
    <w:locked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412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9">
    <w:name w:val="Содержимое таблицы"/>
    <w:basedOn w:val="a"/>
    <w:rsid w:val="00C412C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8">
    <w:name w:val="Заголовок №1_"/>
    <w:basedOn w:val="a0"/>
    <w:link w:val="19"/>
    <w:rsid w:val="00C412C8"/>
    <w:rPr>
      <w:b/>
      <w:bCs/>
      <w:sz w:val="28"/>
      <w:szCs w:val="28"/>
      <w:shd w:val="clear" w:color="auto" w:fill="FFFFFF"/>
    </w:rPr>
  </w:style>
  <w:style w:type="paragraph" w:customStyle="1" w:styleId="19">
    <w:name w:val="Заголовок №1"/>
    <w:basedOn w:val="a"/>
    <w:link w:val="18"/>
    <w:rsid w:val="00C412C8"/>
    <w:pPr>
      <w:widowControl w:val="0"/>
      <w:shd w:val="clear" w:color="auto" w:fill="FFFFFF"/>
      <w:spacing w:after="0" w:line="370" w:lineRule="exact"/>
      <w:jc w:val="center"/>
      <w:outlineLvl w:val="0"/>
    </w:pPr>
    <w:rPr>
      <w:b/>
      <w:bCs/>
      <w:sz w:val="28"/>
      <w:szCs w:val="28"/>
    </w:rPr>
  </w:style>
  <w:style w:type="character" w:customStyle="1" w:styleId="aff7">
    <w:name w:val="Абзац списка Знак"/>
    <w:link w:val="aff6"/>
    <w:uiPriority w:val="34"/>
    <w:locked/>
    <w:rsid w:val="00C412C8"/>
    <w:rPr>
      <w:rFonts w:ascii="Calibri" w:eastAsia="Times New Roman" w:hAnsi="Calibri" w:cs="Times New Roman"/>
      <w:lang w:eastAsia="ru-RU"/>
    </w:rPr>
  </w:style>
  <w:style w:type="character" w:customStyle="1" w:styleId="26">
    <w:name w:val="Основной текст (2)_"/>
    <w:basedOn w:val="a0"/>
    <w:link w:val="27"/>
    <w:rsid w:val="00C412C8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C412C8"/>
    <w:pPr>
      <w:widowControl w:val="0"/>
      <w:shd w:val="clear" w:color="auto" w:fill="FFFFFF"/>
      <w:spacing w:before="300" w:after="300" w:line="326" w:lineRule="exact"/>
      <w:ind w:hanging="360"/>
    </w:pPr>
    <w:rPr>
      <w:sz w:val="28"/>
      <w:szCs w:val="28"/>
    </w:rPr>
  </w:style>
  <w:style w:type="paragraph" w:customStyle="1" w:styleId="28">
    <w:name w:val="стиль2"/>
    <w:basedOn w:val="a"/>
    <w:rsid w:val="00C412C8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customStyle="1" w:styleId="1a">
    <w:name w:val="Сетка таблицы1"/>
    <w:basedOn w:val="a1"/>
    <w:next w:val="af4"/>
    <w:uiPriority w:val="59"/>
    <w:rsid w:val="00C412C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Заголовок 31"/>
    <w:basedOn w:val="a"/>
    <w:next w:val="a"/>
    <w:uiPriority w:val="9"/>
    <w:unhideWhenUsed/>
    <w:qFormat/>
    <w:rsid w:val="00C412C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C412C8"/>
  </w:style>
  <w:style w:type="numbering" w:customStyle="1" w:styleId="111">
    <w:name w:val="Нет списка111"/>
    <w:next w:val="a2"/>
    <w:uiPriority w:val="99"/>
    <w:semiHidden/>
    <w:unhideWhenUsed/>
    <w:rsid w:val="00C412C8"/>
  </w:style>
  <w:style w:type="table" w:customStyle="1" w:styleId="29">
    <w:name w:val="Сетка таблицы2"/>
    <w:basedOn w:val="a1"/>
    <w:next w:val="af4"/>
    <w:uiPriority w:val="59"/>
    <w:rsid w:val="00C412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5">
    <w:name w:val="c15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No Spacing"/>
    <w:qFormat/>
    <w:rsid w:val="00C412C8"/>
    <w:pPr>
      <w:widowControl w:val="0"/>
      <w:suppressAutoHyphens/>
      <w:spacing w:after="0" w:line="240" w:lineRule="auto"/>
    </w:pPr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numbering" w:customStyle="1" w:styleId="1111">
    <w:name w:val="Нет списка1111"/>
    <w:next w:val="a2"/>
    <w:uiPriority w:val="99"/>
    <w:semiHidden/>
    <w:unhideWhenUsed/>
    <w:rsid w:val="00C412C8"/>
  </w:style>
  <w:style w:type="table" w:customStyle="1" w:styleId="112">
    <w:name w:val="Сетка таблицы11"/>
    <w:basedOn w:val="a1"/>
    <w:next w:val="af4"/>
    <w:rsid w:val="00C412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summarylist1">
    <w:name w:val="esummarylist1"/>
    <w:rsid w:val="00C412C8"/>
    <w:rPr>
      <w:color w:val="444444"/>
      <w:sz w:val="20"/>
      <w:szCs w:val="20"/>
    </w:rPr>
  </w:style>
  <w:style w:type="paragraph" w:styleId="34">
    <w:name w:val="Body Text 3"/>
    <w:basedOn w:val="a"/>
    <w:link w:val="35"/>
    <w:unhideWhenUsed/>
    <w:rsid w:val="00C412C8"/>
    <w:pPr>
      <w:spacing w:after="120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C412C8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311">
    <w:name w:val="Основной текст с отступом 31"/>
    <w:basedOn w:val="a"/>
    <w:rsid w:val="00C412C8"/>
    <w:pPr>
      <w:spacing w:before="60" w:after="0" w:line="252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b">
    <w:name w:val="Основной текст + Полужирный"/>
    <w:rsid w:val="00C412C8"/>
    <w:rPr>
      <w:rFonts w:ascii="Times New Roman" w:eastAsia="Times New Roman" w:hAnsi="Times New Roman" w:cs="Times New Roman"/>
      <w:b/>
      <w:bCs w:val="0"/>
      <w:sz w:val="22"/>
      <w:szCs w:val="22"/>
      <w:shd w:val="clear" w:color="auto" w:fill="FFFFFF"/>
      <w:lang w:eastAsia="ru-RU"/>
    </w:rPr>
  </w:style>
  <w:style w:type="numbering" w:customStyle="1" w:styleId="2a">
    <w:name w:val="Нет списка2"/>
    <w:next w:val="a2"/>
    <w:uiPriority w:val="99"/>
    <w:semiHidden/>
    <w:unhideWhenUsed/>
    <w:rsid w:val="00C412C8"/>
  </w:style>
  <w:style w:type="paragraph" w:customStyle="1" w:styleId="1b">
    <w:name w:val="Обычный1"/>
    <w:rsid w:val="00C412C8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affc">
    <w:name w:val="Обычный абзац"/>
    <w:basedOn w:val="a"/>
    <w:rsid w:val="00C412C8"/>
    <w:pPr>
      <w:spacing w:after="0" w:line="288" w:lineRule="auto"/>
      <w:ind w:firstLine="567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">
    <w:name w:val="c0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412C8"/>
  </w:style>
  <w:style w:type="paragraph" w:customStyle="1" w:styleId="c3">
    <w:name w:val="c3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412C8"/>
  </w:style>
  <w:style w:type="paragraph" w:customStyle="1" w:styleId="c14">
    <w:name w:val="c14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412C8"/>
  </w:style>
  <w:style w:type="paragraph" w:customStyle="1" w:styleId="c4">
    <w:name w:val="c4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412C8"/>
  </w:style>
  <w:style w:type="paragraph" w:customStyle="1" w:styleId="c11">
    <w:name w:val="c11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412C8"/>
  </w:style>
  <w:style w:type="paragraph" w:customStyle="1" w:styleId="c19">
    <w:name w:val="c19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2">
    <w:name w:val="Заголовок 3 Знак1"/>
    <w:basedOn w:val="a0"/>
    <w:uiPriority w:val="9"/>
    <w:semiHidden/>
    <w:rsid w:val="00C412C8"/>
    <w:rPr>
      <w:rFonts w:ascii="Cambria" w:eastAsia="SimSun" w:hAnsi="Cambria" w:cs="Times New Roman"/>
      <w:b/>
      <w:bCs/>
      <w:color w:val="4F81BD"/>
      <w:sz w:val="22"/>
      <w:szCs w:val="22"/>
      <w:lang w:eastAsia="en-US"/>
    </w:rPr>
  </w:style>
  <w:style w:type="paragraph" w:customStyle="1" w:styleId="ConsPlusNormal">
    <w:name w:val="ConsPlusNormal"/>
    <w:rsid w:val="00C412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otnotedescription">
    <w:name w:val="footnote description"/>
    <w:next w:val="a"/>
    <w:link w:val="footnotedescriptionChar"/>
    <w:hidden/>
    <w:rsid w:val="00C412C8"/>
    <w:pPr>
      <w:spacing w:after="2" w:line="266" w:lineRule="auto"/>
      <w:ind w:right="3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C412C8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C412C8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C412C8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412C8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C412C8"/>
    <w:pPr>
      <w:keepNext/>
      <w:spacing w:after="0" w:line="240" w:lineRule="auto"/>
      <w:ind w:firstLine="567"/>
      <w:jc w:val="center"/>
      <w:outlineLvl w:val="1"/>
    </w:pPr>
    <w:rPr>
      <w:rFonts w:ascii="Times New Roman" w:eastAsia="Calibri" w:hAnsi="Times New Roman" w:cs="Times New Roman"/>
      <w:b/>
      <w:bCs/>
      <w:color w:val="339966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C412C8"/>
    <w:pPr>
      <w:keepNext/>
      <w:spacing w:before="240" w:after="60" w:line="240" w:lineRule="auto"/>
      <w:outlineLvl w:val="2"/>
    </w:pPr>
    <w:rPr>
      <w:rFonts w:ascii="Arial" w:eastAsia="Calibri" w:hAnsi="Arial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C412C8"/>
    <w:pPr>
      <w:keepNext/>
      <w:spacing w:after="0" w:line="240" w:lineRule="auto"/>
      <w:ind w:firstLine="540"/>
      <w:jc w:val="both"/>
      <w:outlineLvl w:val="3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C412C8"/>
    <w:pPr>
      <w:keepNext/>
      <w:spacing w:after="0" w:line="240" w:lineRule="auto"/>
      <w:ind w:left="540"/>
      <w:jc w:val="both"/>
      <w:outlineLvl w:val="4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412C8"/>
    <w:pPr>
      <w:spacing w:before="240" w:after="60" w:line="240" w:lineRule="auto"/>
      <w:outlineLvl w:val="5"/>
    </w:pPr>
    <w:rPr>
      <w:rFonts w:ascii="Calibri" w:eastAsia="Calibri" w:hAnsi="Calibri" w:cs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412C8"/>
    <w:pPr>
      <w:spacing w:before="240" w:after="60" w:line="240" w:lineRule="auto"/>
      <w:outlineLvl w:val="6"/>
    </w:pPr>
    <w:rPr>
      <w:rFonts w:ascii="Calibri" w:eastAsia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12C8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412C8"/>
    <w:rPr>
      <w:rFonts w:ascii="Times New Roman" w:eastAsia="Calibri" w:hAnsi="Times New Roman" w:cs="Times New Roman"/>
      <w:b/>
      <w:bCs/>
      <w:color w:val="339966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12C8"/>
    <w:rPr>
      <w:rFonts w:ascii="Arial" w:eastAsia="Calibri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412C8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412C8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C412C8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412C8"/>
    <w:rPr>
      <w:rFonts w:ascii="Calibri" w:eastAsia="Calibri" w:hAnsi="Calibri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412C8"/>
  </w:style>
  <w:style w:type="paragraph" w:styleId="a3">
    <w:name w:val="Normal (Web)"/>
    <w:aliases w:val="Обычный (Web)"/>
    <w:basedOn w:val="a"/>
    <w:link w:val="a4"/>
    <w:rsid w:val="00C412C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lock Text"/>
    <w:basedOn w:val="a"/>
    <w:semiHidden/>
    <w:rsid w:val="00C412C8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4" w:right="11" w:firstLine="335"/>
      <w:jc w:val="both"/>
    </w:pPr>
    <w:rPr>
      <w:rFonts w:ascii="Times New Roman" w:eastAsia="Calibri" w:hAnsi="Times New Roman" w:cs="Times New Roman"/>
      <w:color w:val="000000"/>
      <w:sz w:val="28"/>
      <w:szCs w:val="21"/>
      <w:lang w:eastAsia="ru-RU"/>
    </w:rPr>
  </w:style>
  <w:style w:type="paragraph" w:styleId="21">
    <w:name w:val="Body Text Indent 2"/>
    <w:basedOn w:val="a"/>
    <w:link w:val="22"/>
    <w:rsid w:val="00C412C8"/>
    <w:pPr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C412C8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C412C8"/>
    <w:pPr>
      <w:spacing w:after="0" w:line="240" w:lineRule="auto"/>
      <w:ind w:firstLine="54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Iauiue3">
    <w:name w:val="Iau?iue3"/>
    <w:rsid w:val="00C412C8"/>
    <w:pPr>
      <w:overflowPunct w:val="0"/>
      <w:autoSpaceDE w:val="0"/>
      <w:autoSpaceDN w:val="0"/>
      <w:adjustRightInd w:val="0"/>
      <w:spacing w:after="0" w:line="240" w:lineRule="auto"/>
      <w:ind w:firstLine="426"/>
      <w:jc w:val="both"/>
      <w:textAlignment w:val="baseline"/>
    </w:pPr>
    <w:rPr>
      <w:rFonts w:ascii="Times New Roman" w:eastAsia="Calibri" w:hAnsi="Times New Roman" w:cs="Times New Roman"/>
      <w:sz w:val="24"/>
      <w:szCs w:val="20"/>
      <w:lang w:val="en-US" w:eastAsia="ru-RU"/>
    </w:rPr>
  </w:style>
  <w:style w:type="paragraph" w:customStyle="1" w:styleId="Iauiue5">
    <w:name w:val="Iau?iue5"/>
    <w:rsid w:val="00C412C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paragraph" w:styleId="a8">
    <w:name w:val="footnote text"/>
    <w:basedOn w:val="a"/>
    <w:link w:val="a9"/>
    <w:uiPriority w:val="99"/>
    <w:rsid w:val="00C412C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C412C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a">
    <w:name w:val="footnote reference"/>
    <w:semiHidden/>
    <w:rsid w:val="00C412C8"/>
    <w:rPr>
      <w:vertAlign w:val="superscript"/>
    </w:rPr>
  </w:style>
  <w:style w:type="paragraph" w:styleId="ab">
    <w:name w:val="Body Text"/>
    <w:basedOn w:val="a"/>
    <w:link w:val="ac"/>
    <w:uiPriority w:val="99"/>
    <w:rsid w:val="00C412C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Title"/>
    <w:basedOn w:val="a"/>
    <w:link w:val="ae"/>
    <w:qFormat/>
    <w:rsid w:val="00C412C8"/>
    <w:pPr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customStyle="1" w:styleId="ae">
    <w:name w:val="Название Знак"/>
    <w:basedOn w:val="a0"/>
    <w:link w:val="ad"/>
    <w:rsid w:val="00C412C8"/>
    <w:rPr>
      <w:rFonts w:ascii="Times New Roman" w:eastAsia="Calibri" w:hAnsi="Times New Roman" w:cs="Times New Roman"/>
      <w:b/>
      <w:sz w:val="20"/>
      <w:szCs w:val="20"/>
      <w:lang w:eastAsia="ru-RU"/>
    </w:rPr>
  </w:style>
  <w:style w:type="character" w:styleId="af">
    <w:name w:val="Hyperlink"/>
    <w:rsid w:val="00C412C8"/>
    <w:rPr>
      <w:color w:val="0000FF"/>
      <w:u w:val="single"/>
    </w:rPr>
  </w:style>
  <w:style w:type="character" w:styleId="af0">
    <w:name w:val="FollowedHyperlink"/>
    <w:semiHidden/>
    <w:rsid w:val="00C412C8"/>
    <w:rPr>
      <w:color w:val="800080"/>
      <w:u w:val="single"/>
    </w:rPr>
  </w:style>
  <w:style w:type="paragraph" w:styleId="af1">
    <w:name w:val="footer"/>
    <w:basedOn w:val="a"/>
    <w:link w:val="af2"/>
    <w:rsid w:val="00C412C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0"/>
    <w:link w:val="af1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3">
    <w:name w:val="page number"/>
    <w:rsid w:val="00C412C8"/>
    <w:rPr>
      <w:rFonts w:cs="Times New Roman"/>
    </w:rPr>
  </w:style>
  <w:style w:type="paragraph" w:styleId="12">
    <w:name w:val="toc 1"/>
    <w:basedOn w:val="a"/>
    <w:next w:val="a"/>
    <w:autoRedefine/>
    <w:rsid w:val="00C412C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rsid w:val="00C412C8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3">
    <w:name w:val="toc 3"/>
    <w:basedOn w:val="a"/>
    <w:next w:val="a"/>
    <w:autoRedefine/>
    <w:rsid w:val="00C412C8"/>
    <w:pPr>
      <w:spacing w:after="0" w:line="240" w:lineRule="auto"/>
      <w:ind w:left="48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rsid w:val="00C412C8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51">
    <w:name w:val="toc 5"/>
    <w:basedOn w:val="a"/>
    <w:next w:val="a"/>
    <w:autoRedefine/>
    <w:rsid w:val="00C412C8"/>
    <w:pPr>
      <w:spacing w:after="0" w:line="240" w:lineRule="auto"/>
      <w:ind w:left="9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autoRedefine/>
    <w:rsid w:val="00C412C8"/>
    <w:pPr>
      <w:spacing w:after="0" w:line="240" w:lineRule="auto"/>
      <w:ind w:left="120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autoRedefine/>
    <w:rsid w:val="00C412C8"/>
    <w:pPr>
      <w:spacing w:after="0" w:line="240" w:lineRule="auto"/>
      <w:ind w:left="144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">
    <w:name w:val="toc 8"/>
    <w:basedOn w:val="a"/>
    <w:next w:val="a"/>
    <w:autoRedefine/>
    <w:rsid w:val="00C412C8"/>
    <w:pPr>
      <w:spacing w:after="0" w:line="240" w:lineRule="auto"/>
      <w:ind w:left="168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9">
    <w:name w:val="toc 9"/>
    <w:basedOn w:val="a"/>
    <w:next w:val="a"/>
    <w:autoRedefine/>
    <w:rsid w:val="00C412C8"/>
    <w:pPr>
      <w:spacing w:after="0" w:line="240" w:lineRule="auto"/>
      <w:ind w:left="1920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C412C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endnote text"/>
    <w:basedOn w:val="a"/>
    <w:link w:val="af6"/>
    <w:uiPriority w:val="99"/>
    <w:semiHidden/>
    <w:rsid w:val="00C412C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C412C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7">
    <w:name w:val="endnote reference"/>
    <w:uiPriority w:val="99"/>
    <w:semiHidden/>
    <w:rsid w:val="00C412C8"/>
    <w:rPr>
      <w:vertAlign w:val="superscript"/>
    </w:rPr>
  </w:style>
  <w:style w:type="character" w:styleId="af8">
    <w:name w:val="Strong"/>
    <w:uiPriority w:val="22"/>
    <w:qFormat/>
    <w:rsid w:val="00C412C8"/>
    <w:rPr>
      <w:b/>
    </w:rPr>
  </w:style>
  <w:style w:type="character" w:styleId="af9">
    <w:name w:val="Emphasis"/>
    <w:qFormat/>
    <w:rsid w:val="00C412C8"/>
    <w:rPr>
      <w:i/>
    </w:rPr>
  </w:style>
  <w:style w:type="character" w:customStyle="1" w:styleId="bodytext1">
    <w:name w:val="bodytext1"/>
    <w:rsid w:val="00C412C8"/>
    <w:rPr>
      <w:rFonts w:ascii="Tahoma" w:hAnsi="Tahoma"/>
      <w:color w:val="000000"/>
      <w:sz w:val="17"/>
    </w:rPr>
  </w:style>
  <w:style w:type="paragraph" w:customStyle="1" w:styleId="13">
    <w:name w:val="Абзац списка1"/>
    <w:basedOn w:val="a"/>
    <w:rsid w:val="00C412C8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14">
    <w:name w:val="Без интервала1"/>
    <w:rsid w:val="00C412C8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fa">
    <w:name w:val="Subtitle"/>
    <w:basedOn w:val="a"/>
    <w:next w:val="a"/>
    <w:link w:val="afb"/>
    <w:qFormat/>
    <w:rsid w:val="00C412C8"/>
    <w:pPr>
      <w:spacing w:after="60" w:line="240" w:lineRule="auto"/>
      <w:jc w:val="center"/>
      <w:outlineLvl w:val="1"/>
    </w:pPr>
    <w:rPr>
      <w:rFonts w:ascii="Cambria" w:eastAsia="Calibri" w:hAnsi="Cambria" w:cs="Times New Roman"/>
      <w:sz w:val="24"/>
      <w:szCs w:val="24"/>
      <w:lang w:eastAsia="ru-RU"/>
    </w:rPr>
  </w:style>
  <w:style w:type="character" w:customStyle="1" w:styleId="afb">
    <w:name w:val="Подзаголовок Знак"/>
    <w:basedOn w:val="a0"/>
    <w:link w:val="afa"/>
    <w:rsid w:val="00C412C8"/>
    <w:rPr>
      <w:rFonts w:ascii="Cambria" w:eastAsia="Calibri" w:hAnsi="Cambria" w:cs="Times New Roman"/>
      <w:sz w:val="24"/>
      <w:szCs w:val="24"/>
      <w:lang w:eastAsia="ru-RU"/>
    </w:rPr>
  </w:style>
  <w:style w:type="character" w:customStyle="1" w:styleId="greenurl1">
    <w:name w:val="green_url1"/>
    <w:rsid w:val="00C412C8"/>
    <w:rPr>
      <w:color w:val="006600"/>
    </w:rPr>
  </w:style>
  <w:style w:type="paragraph" w:styleId="afc">
    <w:name w:val="header"/>
    <w:basedOn w:val="a"/>
    <w:link w:val="afd"/>
    <w:uiPriority w:val="99"/>
    <w:rsid w:val="00C412C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d">
    <w:name w:val="Верхний колонтитул Знак"/>
    <w:basedOn w:val="a0"/>
    <w:link w:val="afc"/>
    <w:uiPriority w:val="99"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e">
    <w:name w:val="Вопрос к классу"/>
    <w:basedOn w:val="a"/>
    <w:rsid w:val="00C412C8"/>
    <w:pPr>
      <w:suppressAutoHyphens/>
      <w:spacing w:after="0" w:line="240" w:lineRule="auto"/>
      <w:ind w:firstLine="561"/>
      <w:jc w:val="both"/>
    </w:pPr>
    <w:rPr>
      <w:rFonts w:ascii="Times New Roman" w:eastAsia="Calibri" w:hAnsi="Times New Roman" w:cs="Times New Roman"/>
      <w:sz w:val="28"/>
      <w:szCs w:val="20"/>
      <w:u w:val="single"/>
      <w:lang w:eastAsia="ru-RU"/>
    </w:rPr>
  </w:style>
  <w:style w:type="paragraph" w:customStyle="1" w:styleId="zag2">
    <w:name w:val="zag2"/>
    <w:rsid w:val="00C412C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before="200" w:after="400" w:line="307" w:lineRule="atLeast"/>
      <w:jc w:val="center"/>
    </w:pPr>
    <w:rPr>
      <w:rFonts w:ascii="Arial" w:eastAsia="Calibri" w:hAnsi="Arial" w:cs="Arial"/>
      <w:b/>
      <w:bCs/>
      <w:sz w:val="26"/>
      <w:szCs w:val="26"/>
      <w:lang w:eastAsia="ar-SA"/>
    </w:rPr>
  </w:style>
  <w:style w:type="character" w:customStyle="1" w:styleId="Zag11">
    <w:name w:val="Zag_11"/>
    <w:rsid w:val="00C412C8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C412C8"/>
    <w:rPr>
      <w:rFonts w:ascii="Times New Roman" w:hAnsi="Times New Roman"/>
      <w:sz w:val="24"/>
      <w:u w:val="none"/>
      <w:effect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C412C8"/>
    <w:rPr>
      <w:rFonts w:ascii="Times New Roman" w:hAnsi="Times New Roman"/>
      <w:sz w:val="24"/>
      <w:u w:val="none"/>
      <w:effect w:val="none"/>
    </w:rPr>
  </w:style>
  <w:style w:type="paragraph" w:customStyle="1" w:styleId="aff">
    <w:name w:val="А_основной"/>
    <w:basedOn w:val="a"/>
    <w:link w:val="aff0"/>
    <w:qFormat/>
    <w:rsid w:val="00C412C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0">
    <w:name w:val="А_основной Знак"/>
    <w:link w:val="aff"/>
    <w:locked/>
    <w:rsid w:val="00C412C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1">
    <w:name w:val="Текст выноски Знак"/>
    <w:link w:val="aff2"/>
    <w:uiPriority w:val="99"/>
    <w:semiHidden/>
    <w:locked/>
    <w:rsid w:val="00C412C8"/>
    <w:rPr>
      <w:rFonts w:ascii="Tahoma" w:hAnsi="Tahoma" w:cs="Tahoma"/>
      <w:sz w:val="16"/>
      <w:szCs w:val="16"/>
    </w:rPr>
  </w:style>
  <w:style w:type="paragraph" w:styleId="aff2">
    <w:name w:val="Balloon Text"/>
    <w:basedOn w:val="a"/>
    <w:link w:val="aff1"/>
    <w:uiPriority w:val="99"/>
    <w:semiHidden/>
    <w:rsid w:val="00C4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5">
    <w:name w:val="Текст выноски Знак1"/>
    <w:basedOn w:val="a0"/>
    <w:semiHidden/>
    <w:rsid w:val="00C412C8"/>
    <w:rPr>
      <w:rFonts w:ascii="Tahoma" w:hAnsi="Tahoma" w:cs="Tahoma"/>
      <w:sz w:val="16"/>
      <w:szCs w:val="16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412C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C412C8"/>
    <w:rPr>
      <w:rFonts w:ascii="Times New Roman" w:hAnsi="Times New Roman"/>
      <w:sz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C412C8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C412C8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C412C8"/>
    <w:pPr>
      <w:spacing w:after="120" w:line="240" w:lineRule="auto"/>
      <w:ind w:left="2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TOCLVL3">
    <w:name w:val="Z_TOC LVL 3"/>
    <w:rsid w:val="00C412C8"/>
    <w:pPr>
      <w:widowControl w:val="0"/>
      <w:tabs>
        <w:tab w:val="right" w:leader="dot" w:pos="6236"/>
      </w:tabs>
      <w:suppressAutoHyphens/>
      <w:autoSpaceDE w:val="0"/>
      <w:spacing w:after="0" w:line="240" w:lineRule="atLeast"/>
      <w:ind w:left="510" w:hanging="227"/>
    </w:pPr>
    <w:rPr>
      <w:rFonts w:ascii="SchoolBookC" w:eastAsia="Calibri" w:hAnsi="SchoolBookC" w:cs="SchoolBookC"/>
      <w:lang w:eastAsia="ar-SA"/>
    </w:rPr>
  </w:style>
  <w:style w:type="paragraph" w:customStyle="1" w:styleId="ZTOCLVL2">
    <w:name w:val="Z_TOC LVL 2"/>
    <w:rsid w:val="00C412C8"/>
    <w:pPr>
      <w:widowControl w:val="0"/>
      <w:tabs>
        <w:tab w:val="left" w:pos="1077"/>
        <w:tab w:val="right" w:leader="dot" w:pos="6236"/>
      </w:tabs>
      <w:autoSpaceDE w:val="0"/>
      <w:autoSpaceDN w:val="0"/>
      <w:adjustRightInd w:val="0"/>
      <w:spacing w:before="19" w:after="19" w:line="248" w:lineRule="atLeast"/>
      <w:ind w:left="1077" w:hanging="771"/>
    </w:pPr>
    <w:rPr>
      <w:rFonts w:ascii="SchoolBookCSanPin" w:eastAsia="Calibri" w:hAnsi="SchoolBookCSanPin" w:cs="SchoolBookCSanPin"/>
      <w:noProof/>
      <w:sz w:val="21"/>
      <w:szCs w:val="21"/>
      <w:lang w:eastAsia="ru-RU"/>
    </w:rPr>
  </w:style>
  <w:style w:type="paragraph" w:customStyle="1" w:styleId="hinfotext">
    <w:name w:val="hinfotext"/>
    <w:basedOn w:val="a"/>
    <w:rsid w:val="00C412C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C412C8"/>
    <w:rPr>
      <w:rFonts w:cs="Times New Roman"/>
    </w:rPr>
  </w:style>
  <w:style w:type="paragraph" w:customStyle="1" w:styleId="aff3">
    <w:name w:val="Основной"/>
    <w:basedOn w:val="a"/>
    <w:rsid w:val="00C412C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  <w:lang w:eastAsia="ru-RU"/>
    </w:rPr>
  </w:style>
  <w:style w:type="paragraph" w:styleId="aff4">
    <w:name w:val="Plain Text"/>
    <w:basedOn w:val="a"/>
    <w:link w:val="aff5"/>
    <w:rsid w:val="00C412C8"/>
    <w:pPr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ff5">
    <w:name w:val="Текст Знак"/>
    <w:basedOn w:val="a0"/>
    <w:link w:val="aff4"/>
    <w:rsid w:val="00C412C8"/>
    <w:rPr>
      <w:rFonts w:ascii="Courier New" w:eastAsia="Calibri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412C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16">
    <w:name w:val="Замещающий текст1"/>
    <w:semiHidden/>
    <w:rsid w:val="00C412C8"/>
    <w:rPr>
      <w:rFonts w:cs="Times New Roman"/>
      <w:color w:val="808080"/>
    </w:rPr>
  </w:style>
  <w:style w:type="paragraph" w:styleId="24">
    <w:name w:val="Body Text 2"/>
    <w:basedOn w:val="a"/>
    <w:link w:val="25"/>
    <w:semiHidden/>
    <w:rsid w:val="00C412C8"/>
    <w:pPr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5">
    <w:name w:val="Основной текст 2 Знак"/>
    <w:basedOn w:val="a0"/>
    <w:link w:val="24"/>
    <w:semiHidden/>
    <w:rsid w:val="00C412C8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name">
    <w:name w:val="name"/>
    <w:rsid w:val="00C412C8"/>
    <w:rPr>
      <w:rFonts w:cs="Times New Roman"/>
    </w:rPr>
  </w:style>
  <w:style w:type="character" w:customStyle="1" w:styleId="17">
    <w:name w:val="Знак Знак1"/>
    <w:semiHidden/>
    <w:rsid w:val="00C412C8"/>
    <w:rPr>
      <w:sz w:val="24"/>
      <w:szCs w:val="24"/>
      <w:lang w:val="ru-RU" w:eastAsia="ru-RU" w:bidi="ar-SA"/>
    </w:rPr>
  </w:style>
  <w:style w:type="character" w:customStyle="1" w:styleId="62">
    <w:name w:val="Знак Знак6"/>
    <w:rsid w:val="00C412C8"/>
    <w:rPr>
      <w:b/>
      <w:bCs/>
      <w:color w:val="339966"/>
      <w:sz w:val="28"/>
      <w:szCs w:val="24"/>
      <w:lang w:val="ru-RU" w:eastAsia="ru-RU" w:bidi="ar-SA"/>
    </w:rPr>
  </w:style>
  <w:style w:type="paragraph" w:styleId="aff6">
    <w:name w:val="List Paragraph"/>
    <w:basedOn w:val="a"/>
    <w:link w:val="aff7"/>
    <w:uiPriority w:val="34"/>
    <w:qFormat/>
    <w:rsid w:val="00C412C8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ff8">
    <w:name w:val="Основной текст_"/>
    <w:link w:val="42"/>
    <w:rsid w:val="00C412C8"/>
    <w:rPr>
      <w:sz w:val="23"/>
      <w:szCs w:val="23"/>
      <w:shd w:val="clear" w:color="auto" w:fill="FFFFFF"/>
    </w:rPr>
  </w:style>
  <w:style w:type="paragraph" w:customStyle="1" w:styleId="42">
    <w:name w:val="Основной текст4"/>
    <w:basedOn w:val="a"/>
    <w:link w:val="aff8"/>
    <w:rsid w:val="00C412C8"/>
    <w:pPr>
      <w:shd w:val="clear" w:color="auto" w:fill="FFFFFF"/>
      <w:spacing w:before="420" w:after="0" w:line="278" w:lineRule="exact"/>
      <w:ind w:firstLine="700"/>
      <w:jc w:val="both"/>
    </w:pPr>
    <w:rPr>
      <w:sz w:val="23"/>
      <w:szCs w:val="23"/>
      <w:shd w:val="clear" w:color="auto" w:fill="FFFFFF"/>
    </w:rPr>
  </w:style>
  <w:style w:type="character" w:customStyle="1" w:styleId="a4">
    <w:name w:val="Обычный (веб) Знак"/>
    <w:aliases w:val="Обычный (Web) Знак"/>
    <w:link w:val="a3"/>
    <w:locked/>
    <w:rsid w:val="00C412C8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C412C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9">
    <w:name w:val="Содержимое таблицы"/>
    <w:basedOn w:val="a"/>
    <w:rsid w:val="00C412C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8">
    <w:name w:val="Заголовок №1_"/>
    <w:basedOn w:val="a0"/>
    <w:link w:val="19"/>
    <w:rsid w:val="00C412C8"/>
    <w:rPr>
      <w:b/>
      <w:bCs/>
      <w:sz w:val="28"/>
      <w:szCs w:val="28"/>
      <w:shd w:val="clear" w:color="auto" w:fill="FFFFFF"/>
    </w:rPr>
  </w:style>
  <w:style w:type="paragraph" w:customStyle="1" w:styleId="19">
    <w:name w:val="Заголовок №1"/>
    <w:basedOn w:val="a"/>
    <w:link w:val="18"/>
    <w:rsid w:val="00C412C8"/>
    <w:pPr>
      <w:widowControl w:val="0"/>
      <w:shd w:val="clear" w:color="auto" w:fill="FFFFFF"/>
      <w:spacing w:after="0" w:line="370" w:lineRule="exact"/>
      <w:jc w:val="center"/>
      <w:outlineLvl w:val="0"/>
    </w:pPr>
    <w:rPr>
      <w:b/>
      <w:bCs/>
      <w:sz w:val="28"/>
      <w:szCs w:val="28"/>
    </w:rPr>
  </w:style>
  <w:style w:type="character" w:customStyle="1" w:styleId="aff7">
    <w:name w:val="Абзац списка Знак"/>
    <w:link w:val="aff6"/>
    <w:uiPriority w:val="34"/>
    <w:locked/>
    <w:rsid w:val="00C412C8"/>
    <w:rPr>
      <w:rFonts w:ascii="Calibri" w:eastAsia="Times New Roman" w:hAnsi="Calibri" w:cs="Times New Roman"/>
      <w:lang w:eastAsia="ru-RU"/>
    </w:rPr>
  </w:style>
  <w:style w:type="character" w:customStyle="1" w:styleId="26">
    <w:name w:val="Основной текст (2)_"/>
    <w:basedOn w:val="a0"/>
    <w:link w:val="27"/>
    <w:rsid w:val="00C412C8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C412C8"/>
    <w:pPr>
      <w:widowControl w:val="0"/>
      <w:shd w:val="clear" w:color="auto" w:fill="FFFFFF"/>
      <w:spacing w:before="300" w:after="300" w:line="326" w:lineRule="exact"/>
      <w:ind w:hanging="360"/>
    </w:pPr>
    <w:rPr>
      <w:sz w:val="28"/>
      <w:szCs w:val="28"/>
    </w:rPr>
  </w:style>
  <w:style w:type="paragraph" w:customStyle="1" w:styleId="28">
    <w:name w:val="стиль2"/>
    <w:basedOn w:val="a"/>
    <w:rsid w:val="00C412C8"/>
    <w:pPr>
      <w:autoSpaceDE w:val="0"/>
      <w:autoSpaceDN w:val="0"/>
      <w:adjustRightInd w:val="0"/>
      <w:spacing w:before="100" w:after="10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customStyle="1" w:styleId="1a">
    <w:name w:val="Сетка таблицы1"/>
    <w:basedOn w:val="a1"/>
    <w:next w:val="af4"/>
    <w:uiPriority w:val="59"/>
    <w:rsid w:val="00C412C8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Заголовок 31"/>
    <w:basedOn w:val="a"/>
    <w:next w:val="a"/>
    <w:uiPriority w:val="9"/>
    <w:unhideWhenUsed/>
    <w:qFormat/>
    <w:rsid w:val="00C412C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C412C8"/>
  </w:style>
  <w:style w:type="numbering" w:customStyle="1" w:styleId="111">
    <w:name w:val="Нет списка111"/>
    <w:next w:val="a2"/>
    <w:uiPriority w:val="99"/>
    <w:semiHidden/>
    <w:unhideWhenUsed/>
    <w:rsid w:val="00C412C8"/>
  </w:style>
  <w:style w:type="table" w:customStyle="1" w:styleId="29">
    <w:name w:val="Сетка таблицы2"/>
    <w:basedOn w:val="a1"/>
    <w:next w:val="af4"/>
    <w:uiPriority w:val="59"/>
    <w:rsid w:val="00C412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5">
    <w:name w:val="c15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No Spacing"/>
    <w:qFormat/>
    <w:rsid w:val="00C412C8"/>
    <w:pPr>
      <w:widowControl w:val="0"/>
      <w:suppressAutoHyphens/>
      <w:spacing w:after="0" w:line="240" w:lineRule="auto"/>
    </w:pPr>
    <w:rPr>
      <w:rFonts w:ascii="Liberation Serif" w:eastAsia="DejaVu Sans" w:hAnsi="Liberation Serif" w:cs="Mangal"/>
      <w:kern w:val="1"/>
      <w:sz w:val="24"/>
      <w:szCs w:val="21"/>
      <w:lang w:eastAsia="hi-IN" w:bidi="hi-IN"/>
    </w:rPr>
  </w:style>
  <w:style w:type="numbering" w:customStyle="1" w:styleId="1111">
    <w:name w:val="Нет списка1111"/>
    <w:next w:val="a2"/>
    <w:uiPriority w:val="99"/>
    <w:semiHidden/>
    <w:unhideWhenUsed/>
    <w:rsid w:val="00C412C8"/>
  </w:style>
  <w:style w:type="table" w:customStyle="1" w:styleId="112">
    <w:name w:val="Сетка таблицы11"/>
    <w:basedOn w:val="a1"/>
    <w:next w:val="af4"/>
    <w:rsid w:val="00C412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summarylist1">
    <w:name w:val="esummarylist1"/>
    <w:rsid w:val="00C412C8"/>
    <w:rPr>
      <w:color w:val="444444"/>
      <w:sz w:val="20"/>
      <w:szCs w:val="20"/>
    </w:rPr>
  </w:style>
  <w:style w:type="paragraph" w:styleId="34">
    <w:name w:val="Body Text 3"/>
    <w:basedOn w:val="a"/>
    <w:link w:val="35"/>
    <w:unhideWhenUsed/>
    <w:rsid w:val="00C412C8"/>
    <w:pPr>
      <w:spacing w:after="120"/>
    </w:pPr>
    <w:rPr>
      <w:rFonts w:ascii="Calibri" w:eastAsia="Calibri" w:hAnsi="Calibri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C412C8"/>
    <w:rPr>
      <w:rFonts w:ascii="Calibri" w:eastAsia="Calibri" w:hAnsi="Calibri" w:cs="Times New Roman"/>
      <w:sz w:val="16"/>
      <w:szCs w:val="16"/>
      <w:lang w:eastAsia="ru-RU"/>
    </w:rPr>
  </w:style>
  <w:style w:type="paragraph" w:customStyle="1" w:styleId="311">
    <w:name w:val="Основной текст с отступом 31"/>
    <w:basedOn w:val="a"/>
    <w:rsid w:val="00C412C8"/>
    <w:pPr>
      <w:spacing w:before="60" w:after="0" w:line="252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b">
    <w:name w:val="Основной текст + Полужирный"/>
    <w:rsid w:val="00C412C8"/>
    <w:rPr>
      <w:rFonts w:ascii="Times New Roman" w:eastAsia="Times New Roman" w:hAnsi="Times New Roman" w:cs="Times New Roman"/>
      <w:b/>
      <w:bCs w:val="0"/>
      <w:sz w:val="22"/>
      <w:szCs w:val="22"/>
      <w:shd w:val="clear" w:color="auto" w:fill="FFFFFF"/>
      <w:lang w:eastAsia="ru-RU"/>
    </w:rPr>
  </w:style>
  <w:style w:type="numbering" w:customStyle="1" w:styleId="2a">
    <w:name w:val="Нет списка2"/>
    <w:next w:val="a2"/>
    <w:uiPriority w:val="99"/>
    <w:semiHidden/>
    <w:unhideWhenUsed/>
    <w:rsid w:val="00C412C8"/>
  </w:style>
  <w:style w:type="paragraph" w:customStyle="1" w:styleId="1b">
    <w:name w:val="Обычный1"/>
    <w:rsid w:val="00C412C8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affc">
    <w:name w:val="Обычный абзац"/>
    <w:basedOn w:val="a"/>
    <w:rsid w:val="00C412C8"/>
    <w:pPr>
      <w:spacing w:after="0" w:line="288" w:lineRule="auto"/>
      <w:ind w:firstLine="567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0">
    <w:name w:val="c0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412C8"/>
  </w:style>
  <w:style w:type="paragraph" w:customStyle="1" w:styleId="c3">
    <w:name w:val="c3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412C8"/>
  </w:style>
  <w:style w:type="paragraph" w:customStyle="1" w:styleId="c14">
    <w:name w:val="c14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412C8"/>
  </w:style>
  <w:style w:type="paragraph" w:customStyle="1" w:styleId="c4">
    <w:name w:val="c4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412C8"/>
  </w:style>
  <w:style w:type="paragraph" w:customStyle="1" w:styleId="c11">
    <w:name w:val="c11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412C8"/>
  </w:style>
  <w:style w:type="paragraph" w:customStyle="1" w:styleId="c19">
    <w:name w:val="c19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9">
    <w:name w:val="c59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7">
    <w:name w:val="c67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C41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2">
    <w:name w:val="Заголовок 3 Знак1"/>
    <w:basedOn w:val="a0"/>
    <w:uiPriority w:val="9"/>
    <w:semiHidden/>
    <w:rsid w:val="00C412C8"/>
    <w:rPr>
      <w:rFonts w:ascii="Cambria" w:eastAsia="SimSun" w:hAnsi="Cambria" w:cs="Times New Roman"/>
      <w:b/>
      <w:bCs/>
      <w:color w:val="4F81BD"/>
      <w:sz w:val="22"/>
      <w:szCs w:val="22"/>
      <w:lang w:eastAsia="en-US"/>
    </w:rPr>
  </w:style>
  <w:style w:type="paragraph" w:customStyle="1" w:styleId="ConsPlusNormal">
    <w:name w:val="ConsPlusNormal"/>
    <w:rsid w:val="00C412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otnotedescription">
    <w:name w:val="footnote description"/>
    <w:next w:val="a"/>
    <w:link w:val="footnotedescriptionChar"/>
    <w:hidden/>
    <w:rsid w:val="00C412C8"/>
    <w:pPr>
      <w:spacing w:after="2" w:line="266" w:lineRule="auto"/>
      <w:ind w:right="3"/>
      <w:jc w:val="both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descriptionChar">
    <w:name w:val="footnote description Char"/>
    <w:link w:val="footnotedescription"/>
    <w:rsid w:val="00C412C8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C412C8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C412C8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11790</Words>
  <Characters>67203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2</cp:revision>
  <dcterms:created xsi:type="dcterms:W3CDTF">2022-07-14T14:02:00Z</dcterms:created>
  <dcterms:modified xsi:type="dcterms:W3CDTF">2022-07-14T14:02:00Z</dcterms:modified>
</cp:coreProperties>
</file>